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0A769" w14:textId="77777777" w:rsidR="0074785A" w:rsidRPr="00B16074" w:rsidRDefault="0074785A" w:rsidP="0074785A">
      <w:pPr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  <w:r w:rsidRPr="00063F2F">
        <w:rPr>
          <w:rFonts w:ascii="Arial" w:hAnsi="Arial" w:cs="Arial"/>
        </w:rPr>
        <w:t xml:space="preserve">This complementary guidance has been provided to support PCNs in the recruitment or engagement of </w:t>
      </w:r>
      <w:r w:rsidR="00BC6669">
        <w:rPr>
          <w:rFonts w:ascii="Arial" w:hAnsi="Arial" w:cs="Arial"/>
        </w:rPr>
        <w:t>o</w:t>
      </w:r>
      <w:r w:rsidR="00FB6126" w:rsidRPr="00FB6126">
        <w:rPr>
          <w:rFonts w:ascii="Arial" w:hAnsi="Arial" w:cs="Arial"/>
        </w:rPr>
        <w:t xml:space="preserve">ccupational </w:t>
      </w:r>
      <w:r w:rsidR="00BC6669">
        <w:rPr>
          <w:rFonts w:ascii="Arial" w:hAnsi="Arial" w:cs="Arial"/>
        </w:rPr>
        <w:t>t</w:t>
      </w:r>
      <w:r w:rsidR="00FB6126" w:rsidRPr="00FB6126">
        <w:rPr>
          <w:rFonts w:ascii="Arial" w:hAnsi="Arial" w:cs="Arial"/>
        </w:rPr>
        <w:t>herapist</w:t>
      </w:r>
      <w:r w:rsidR="00FB6126">
        <w:rPr>
          <w:rFonts w:ascii="Arial" w:hAnsi="Arial" w:cs="Arial"/>
        </w:rPr>
        <w:t>s</w:t>
      </w:r>
      <w:r w:rsidR="00FB6126" w:rsidRPr="00FB6126">
        <w:rPr>
          <w:rFonts w:ascii="Arial" w:hAnsi="Arial" w:cs="Arial"/>
        </w:rPr>
        <w:t xml:space="preserve"> (OT</w:t>
      </w:r>
      <w:r w:rsidR="00FB6126">
        <w:rPr>
          <w:rFonts w:ascii="Arial" w:hAnsi="Arial" w:cs="Arial"/>
        </w:rPr>
        <w:t>s</w:t>
      </w:r>
      <w:r w:rsidR="00FB6126" w:rsidRPr="00FB6126">
        <w:rPr>
          <w:rFonts w:ascii="Arial" w:hAnsi="Arial" w:cs="Arial"/>
        </w:rPr>
        <w:t>)</w:t>
      </w:r>
      <w:r w:rsidRPr="00063F2F">
        <w:rPr>
          <w:rFonts w:ascii="Arial" w:hAnsi="Arial" w:cs="Arial"/>
        </w:rPr>
        <w:t xml:space="preserve">. </w:t>
      </w:r>
      <w:r w:rsidR="00B16074">
        <w:rPr>
          <w:rFonts w:ascii="Arial" w:hAnsi="Arial" w:cs="Arial"/>
        </w:rPr>
        <w:t xml:space="preserve">It is based on the role outline included in section B of the Network Contract DES, which can be found </w:t>
      </w:r>
      <w:hyperlink r:id="rId8" w:history="1">
        <w:r w:rsidR="00B16074">
          <w:rPr>
            <w:rStyle w:val="Hyperlink"/>
            <w:rFonts w:ascii="Arial" w:hAnsi="Arial" w:cs="Arial"/>
          </w:rPr>
          <w:t>here</w:t>
        </w:r>
      </w:hyperlink>
      <w:r w:rsidR="00B16074">
        <w:rPr>
          <w:rFonts w:ascii="Arial" w:hAnsi="Arial" w:cs="Arial"/>
        </w:rPr>
        <w:t xml:space="preserve">, and also incorporates wider </w:t>
      </w:r>
      <w:r w:rsidR="00B16074" w:rsidRPr="00B16074">
        <w:rPr>
          <w:rFonts w:ascii="Arial" w:hAnsi="Arial" w:cs="Arial"/>
        </w:rPr>
        <w:t xml:space="preserve">responsibilities that </w:t>
      </w:r>
      <w:r w:rsidR="00376CC5">
        <w:rPr>
          <w:rFonts w:ascii="Arial" w:hAnsi="Arial" w:cs="Arial"/>
        </w:rPr>
        <w:t>OTs</w:t>
      </w:r>
      <w:r w:rsidR="001827F3" w:rsidRPr="00B16074">
        <w:rPr>
          <w:rFonts w:ascii="Arial" w:hAnsi="Arial" w:cs="Arial"/>
        </w:rPr>
        <w:t xml:space="preserve"> </w:t>
      </w:r>
      <w:r w:rsidR="00B16074" w:rsidRPr="00B16074">
        <w:rPr>
          <w:rFonts w:ascii="Arial" w:hAnsi="Arial" w:cs="Arial"/>
        </w:rPr>
        <w:t>may undertake which PCNs may wish to include in the JD as appropriate</w:t>
      </w:r>
      <w:r w:rsidR="00B16074">
        <w:rPr>
          <w:rFonts w:ascii="Arial" w:hAnsi="Arial" w:cs="Arial"/>
        </w:rPr>
        <w:t>.</w:t>
      </w:r>
    </w:p>
    <w:p w14:paraId="6633397D" w14:textId="77777777" w:rsidR="0074785A" w:rsidRPr="00063F2F" w:rsidRDefault="0074785A" w:rsidP="0074785A">
      <w:pPr>
        <w:rPr>
          <w:rFonts w:ascii="Arial" w:hAnsi="Arial" w:cs="Arial"/>
        </w:rPr>
      </w:pPr>
    </w:p>
    <w:p w14:paraId="56316226" w14:textId="77777777" w:rsidR="0074785A" w:rsidRPr="00063F2F" w:rsidRDefault="0074785A" w:rsidP="0074785A">
      <w:pPr>
        <w:rPr>
          <w:rFonts w:ascii="Arial" w:hAnsi="Arial" w:cs="Arial"/>
        </w:rPr>
      </w:pPr>
      <w:r w:rsidRPr="00063F2F">
        <w:rPr>
          <w:rFonts w:ascii="Arial" w:hAnsi="Arial" w:cs="Arial"/>
        </w:rPr>
        <w:t xml:space="preserve">PCNs are able to design the job descriptions for the relevant roles over a broad range of responsibilities. However, PCNs must ensure that in order to be acceptable for reimbursement through the Network Contract DES Additional Roles Reimbursement Scheme, they contain as a minimum the role requirements outlined in section B, which can be found </w:t>
      </w:r>
      <w:hyperlink r:id="rId9" w:history="1">
        <w:r w:rsidRPr="00063F2F">
          <w:rPr>
            <w:rStyle w:val="Hyperlink"/>
            <w:rFonts w:ascii="Arial" w:hAnsi="Arial" w:cs="Arial"/>
          </w:rPr>
          <w:t>here</w:t>
        </w:r>
      </w:hyperlink>
      <w:r w:rsidRPr="00063F2F">
        <w:rPr>
          <w:rFonts w:ascii="Arial" w:hAnsi="Arial" w:cs="Arial"/>
        </w:rPr>
        <w:t>.</w:t>
      </w:r>
    </w:p>
    <w:p w14:paraId="3F8F41AB" w14:textId="77777777"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5D70C3E" w14:textId="77777777"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3F2F">
        <w:rPr>
          <w:rFonts w:ascii="Arial" w:hAnsi="Arial" w:cs="Arial"/>
          <w:b/>
          <w:bCs/>
        </w:rPr>
        <w:t xml:space="preserve">Job Title:  </w:t>
      </w:r>
      <w:r w:rsidR="00FB6126" w:rsidRPr="00376C1E">
        <w:rPr>
          <w:rFonts w:ascii="Arial" w:hAnsi="Arial" w:cs="Arial"/>
        </w:rPr>
        <w:t>Occupational Therapist (OT)</w:t>
      </w:r>
    </w:p>
    <w:p w14:paraId="55FD9F88" w14:textId="77777777"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DDE0BBB" w14:textId="77777777"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3F2F">
        <w:rPr>
          <w:rFonts w:ascii="Arial" w:hAnsi="Arial" w:cs="Arial"/>
          <w:b/>
          <w:bCs/>
        </w:rPr>
        <w:t xml:space="preserve">Responsible to:  </w:t>
      </w:r>
      <w:r w:rsidRPr="00063F2F">
        <w:rPr>
          <w:rFonts w:ascii="Arial" w:hAnsi="Arial" w:cs="Arial"/>
          <w:b/>
          <w:bCs/>
        </w:rPr>
        <w:tab/>
      </w:r>
      <w:r w:rsidRPr="00063F2F">
        <w:rPr>
          <w:rFonts w:ascii="Arial" w:hAnsi="Arial" w:cs="Arial"/>
        </w:rPr>
        <w:t>To be determined by the PCN</w:t>
      </w:r>
    </w:p>
    <w:p w14:paraId="4A74F148" w14:textId="77777777"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</w:rPr>
      </w:pPr>
    </w:p>
    <w:p w14:paraId="035923D0" w14:textId="77777777"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</w:rPr>
      </w:pPr>
      <w:r w:rsidRPr="00063F2F">
        <w:rPr>
          <w:rFonts w:ascii="Arial" w:hAnsi="Arial" w:cs="Arial"/>
          <w:b/>
          <w:bCs/>
        </w:rPr>
        <w:t xml:space="preserve">Accountable to: </w:t>
      </w:r>
      <w:r w:rsidRPr="00063F2F">
        <w:rPr>
          <w:rFonts w:ascii="Arial" w:hAnsi="Arial" w:cs="Arial"/>
        </w:rPr>
        <w:t xml:space="preserve"> </w:t>
      </w:r>
      <w:r w:rsidRPr="00063F2F">
        <w:rPr>
          <w:rFonts w:ascii="Arial" w:hAnsi="Arial" w:cs="Arial"/>
        </w:rPr>
        <w:tab/>
        <w:t>To be determined by the PCN</w:t>
      </w:r>
    </w:p>
    <w:p w14:paraId="0DBF8F13" w14:textId="77777777"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</w:rPr>
      </w:pPr>
    </w:p>
    <w:p w14:paraId="08E07B56" w14:textId="77777777"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</w:rPr>
      </w:pPr>
      <w:r w:rsidRPr="00063F2F">
        <w:rPr>
          <w:rFonts w:ascii="Arial" w:hAnsi="Arial" w:cs="Arial"/>
          <w:b/>
          <w:bCs/>
        </w:rPr>
        <w:t xml:space="preserve">Hours of work:   </w:t>
      </w:r>
      <w:r w:rsidRPr="00063F2F">
        <w:rPr>
          <w:rFonts w:ascii="Arial" w:hAnsi="Arial" w:cs="Arial"/>
          <w:b/>
          <w:bCs/>
        </w:rPr>
        <w:tab/>
      </w:r>
      <w:r w:rsidRPr="00063F2F">
        <w:rPr>
          <w:rFonts w:ascii="Arial" w:hAnsi="Arial" w:cs="Arial"/>
        </w:rPr>
        <w:t>To be determined by the PCN</w:t>
      </w:r>
    </w:p>
    <w:p w14:paraId="26E844E5" w14:textId="77777777"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</w:rPr>
      </w:pPr>
    </w:p>
    <w:p w14:paraId="37A7D6F0" w14:textId="77777777" w:rsidR="0074785A" w:rsidRPr="00063F2F" w:rsidRDefault="0074785A" w:rsidP="0074785A"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bCs/>
        </w:rPr>
      </w:pPr>
      <w:r w:rsidRPr="00063F2F">
        <w:rPr>
          <w:rFonts w:ascii="Arial" w:hAnsi="Arial" w:cs="Arial"/>
          <w:b/>
          <w:bCs/>
        </w:rPr>
        <w:t xml:space="preserve">Salary: </w:t>
      </w:r>
      <w:r w:rsidRPr="00063F2F">
        <w:rPr>
          <w:rFonts w:ascii="Arial" w:hAnsi="Arial" w:cs="Arial"/>
          <w:b/>
          <w:bCs/>
        </w:rPr>
        <w:tab/>
      </w:r>
      <w:r w:rsidRPr="00063F2F">
        <w:rPr>
          <w:rFonts w:ascii="Arial" w:hAnsi="Arial" w:cs="Arial"/>
          <w:bCs/>
        </w:rPr>
        <w:t>To be determine by the PCN [</w:t>
      </w:r>
      <w:r w:rsidRPr="00063F2F">
        <w:rPr>
          <w:rFonts w:ascii="Arial" w:hAnsi="Arial" w:cs="Arial"/>
          <w:bCs/>
          <w:i/>
          <w:iCs/>
        </w:rPr>
        <w:t>note</w:t>
      </w:r>
      <w:r w:rsidRPr="00063F2F">
        <w:rPr>
          <w:rFonts w:ascii="Arial" w:hAnsi="Arial" w:cs="Arial"/>
          <w:bCs/>
        </w:rPr>
        <w:t xml:space="preserve">: </w:t>
      </w:r>
      <w:r w:rsidRPr="00063F2F">
        <w:rPr>
          <w:rFonts w:ascii="Arial" w:hAnsi="Arial" w:cs="Arial"/>
          <w:bCs/>
          <w:i/>
          <w:iCs/>
        </w:rPr>
        <w:t>the role outline and reimbursement is based on indicative AfC Band 7</w:t>
      </w:r>
      <w:r w:rsidRPr="00063F2F">
        <w:rPr>
          <w:rFonts w:ascii="Arial" w:hAnsi="Arial" w:cs="Arial"/>
          <w:bCs/>
        </w:rPr>
        <w:t xml:space="preserve">] </w:t>
      </w:r>
    </w:p>
    <w:p w14:paraId="3CED958C" w14:textId="77777777" w:rsidR="0074785A" w:rsidRDefault="0074785A" w:rsidP="007478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18EE5F8" w14:textId="77777777" w:rsidR="0074785A" w:rsidRPr="00063F2F" w:rsidRDefault="0074785A" w:rsidP="007478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063F2F">
        <w:rPr>
          <w:rFonts w:ascii="Arial" w:hAnsi="Arial" w:cs="Arial"/>
          <w:b/>
          <w:bCs/>
        </w:rPr>
        <w:t>Job Scope</w:t>
      </w:r>
    </w:p>
    <w:p w14:paraId="621900DB" w14:textId="77777777" w:rsidR="00154FE8" w:rsidRPr="00376C1E" w:rsidRDefault="00154FE8" w:rsidP="00154FE8">
      <w:pPr>
        <w:rPr>
          <w:rFonts w:ascii="Arial" w:hAnsi="Arial" w:cs="Arial"/>
        </w:rPr>
      </w:pPr>
    </w:p>
    <w:p w14:paraId="7442C060" w14:textId="77777777" w:rsidR="00154FE8" w:rsidRPr="00376C1E" w:rsidRDefault="00154FE8" w:rsidP="00154FE8">
      <w:pPr>
        <w:widowControl w:val="0"/>
        <w:overflowPunct w:val="0"/>
        <w:autoSpaceDE w:val="0"/>
        <w:autoSpaceDN w:val="0"/>
        <w:adjustRightInd w:val="0"/>
        <w:ind w:left="4" w:right="20"/>
        <w:rPr>
          <w:rFonts w:ascii="Arial" w:hAnsi="Arial" w:cs="Arial"/>
        </w:rPr>
      </w:pPr>
      <w:r w:rsidRPr="00376C1E">
        <w:rPr>
          <w:rFonts w:ascii="Arial" w:hAnsi="Arial" w:cs="Arial"/>
        </w:rPr>
        <w:t>This post requires a</w:t>
      </w:r>
      <w:r w:rsidR="00066421" w:rsidRPr="00376C1E">
        <w:rPr>
          <w:rFonts w:ascii="Arial" w:hAnsi="Arial" w:cs="Arial"/>
        </w:rPr>
        <w:t>n</w:t>
      </w:r>
      <w:r w:rsidR="009A6712">
        <w:rPr>
          <w:rFonts w:ascii="Arial" w:hAnsi="Arial" w:cs="Arial"/>
        </w:rPr>
        <w:t xml:space="preserve"> </w:t>
      </w:r>
      <w:r w:rsidR="00394C2C" w:rsidRPr="00376C1E">
        <w:rPr>
          <w:rFonts w:ascii="Arial" w:hAnsi="Arial" w:cs="Arial"/>
        </w:rPr>
        <w:t xml:space="preserve">OT </w:t>
      </w:r>
      <w:r w:rsidRPr="00376C1E">
        <w:rPr>
          <w:rFonts w:ascii="Arial" w:hAnsi="Arial" w:cs="Arial"/>
        </w:rPr>
        <w:t>who is highly specialised and can work at an advanced level of practice</w:t>
      </w:r>
      <w:r w:rsidR="00394C2C" w:rsidRPr="00376C1E">
        <w:rPr>
          <w:rFonts w:ascii="Arial" w:hAnsi="Arial" w:cs="Arial"/>
        </w:rPr>
        <w:t xml:space="preserve"> within a PCN,</w:t>
      </w:r>
      <w:r w:rsidRPr="00376C1E">
        <w:rPr>
          <w:rFonts w:ascii="Arial" w:hAnsi="Arial" w:cs="Arial"/>
        </w:rPr>
        <w:t xml:space="preserve"> utilising</w:t>
      </w:r>
      <w:r w:rsidR="00394C2C" w:rsidRPr="00376C1E">
        <w:rPr>
          <w:rFonts w:ascii="Arial" w:hAnsi="Arial" w:cs="Arial"/>
        </w:rPr>
        <w:t xml:space="preserve"> their</w:t>
      </w:r>
      <w:r w:rsidRPr="00376C1E">
        <w:rPr>
          <w:rFonts w:ascii="Arial" w:hAnsi="Arial" w:cs="Arial"/>
        </w:rPr>
        <w:t xml:space="preserve"> in-depth knowledge, clinical skills and experience at a senior level, in the management of patient</w:t>
      </w:r>
      <w:r w:rsidR="00AD6BB5" w:rsidRPr="00376C1E">
        <w:rPr>
          <w:rFonts w:ascii="Arial" w:hAnsi="Arial" w:cs="Arial"/>
        </w:rPr>
        <w:t>’</w:t>
      </w:r>
      <w:r w:rsidRPr="00376C1E">
        <w:rPr>
          <w:rFonts w:ascii="Arial" w:hAnsi="Arial" w:cs="Arial"/>
        </w:rPr>
        <w:t xml:space="preserve">s </w:t>
      </w:r>
      <w:r w:rsidR="00394C2C" w:rsidRPr="00376C1E">
        <w:rPr>
          <w:rFonts w:ascii="Arial" w:hAnsi="Arial" w:cs="Arial"/>
        </w:rPr>
        <w:t>o</w:t>
      </w:r>
      <w:r w:rsidR="00AD6BB5" w:rsidRPr="00376C1E">
        <w:rPr>
          <w:rFonts w:ascii="Arial" w:hAnsi="Arial" w:cs="Arial"/>
        </w:rPr>
        <w:t xml:space="preserve">ccupational </w:t>
      </w:r>
      <w:r w:rsidR="00394C2C" w:rsidRPr="00376C1E">
        <w:rPr>
          <w:rFonts w:ascii="Arial" w:hAnsi="Arial" w:cs="Arial"/>
        </w:rPr>
        <w:t>t</w:t>
      </w:r>
      <w:r w:rsidR="00AD6BB5" w:rsidRPr="00376C1E">
        <w:rPr>
          <w:rFonts w:ascii="Arial" w:hAnsi="Arial" w:cs="Arial"/>
        </w:rPr>
        <w:t xml:space="preserve">herapy </w:t>
      </w:r>
      <w:r w:rsidR="004E2D2C" w:rsidRPr="00376C1E">
        <w:rPr>
          <w:rFonts w:ascii="Arial" w:hAnsi="Arial" w:cs="Arial"/>
        </w:rPr>
        <w:t xml:space="preserve">conditions. </w:t>
      </w:r>
    </w:p>
    <w:p w14:paraId="3FDB20FB" w14:textId="77777777" w:rsidR="00154FE8" w:rsidRPr="00376C1E" w:rsidRDefault="00154FE8" w:rsidP="00154FE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48D0BA2" w14:textId="77777777" w:rsidR="00154FE8" w:rsidRPr="00376C1E" w:rsidRDefault="00394C2C" w:rsidP="00154FE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76C1E">
        <w:rPr>
          <w:rFonts w:ascii="Arial" w:hAnsi="Arial" w:cs="Arial"/>
        </w:rPr>
        <w:t>The post holder</w:t>
      </w:r>
      <w:r w:rsidR="00AD6BB5" w:rsidRPr="00376C1E">
        <w:rPr>
          <w:rFonts w:ascii="Arial" w:hAnsi="Arial" w:cs="Arial"/>
        </w:rPr>
        <w:t xml:space="preserve"> will provide intervention for the presenting patient from initial clinical assessment, </w:t>
      </w:r>
      <w:r w:rsidRPr="00376C1E">
        <w:rPr>
          <w:rFonts w:ascii="Arial" w:hAnsi="Arial" w:cs="Arial"/>
        </w:rPr>
        <w:t>diagnosis, treatment</w:t>
      </w:r>
      <w:r w:rsidR="00B16074">
        <w:rPr>
          <w:rFonts w:ascii="Arial" w:hAnsi="Arial" w:cs="Arial"/>
        </w:rPr>
        <w:t>,</w:t>
      </w:r>
      <w:r w:rsidRPr="00376C1E">
        <w:rPr>
          <w:rFonts w:ascii="Arial" w:hAnsi="Arial" w:cs="Arial"/>
        </w:rPr>
        <w:t xml:space="preserve"> and evaluation of their care within set patient groups. </w:t>
      </w:r>
      <w:r w:rsidR="00B16074">
        <w:rPr>
          <w:rFonts w:ascii="Arial" w:hAnsi="Arial" w:cs="Arial"/>
        </w:rPr>
        <w:t>T</w:t>
      </w:r>
      <w:r w:rsidRPr="00376C1E">
        <w:rPr>
          <w:rFonts w:ascii="Arial" w:hAnsi="Arial" w:cs="Arial"/>
        </w:rPr>
        <w:t xml:space="preserve">hey will demonstrate safe, clinical decision-making and expert care for patients within </w:t>
      </w:r>
      <w:r w:rsidR="00B16074">
        <w:rPr>
          <w:rFonts w:ascii="Arial" w:hAnsi="Arial" w:cs="Arial"/>
        </w:rPr>
        <w:t>the PCN</w:t>
      </w:r>
      <w:r w:rsidRPr="00376C1E">
        <w:rPr>
          <w:rFonts w:ascii="Arial" w:hAnsi="Arial" w:cs="Arial"/>
        </w:rPr>
        <w:t xml:space="preserve"> </w:t>
      </w:r>
      <w:r w:rsidR="00B16074">
        <w:rPr>
          <w:rFonts w:ascii="Arial" w:hAnsi="Arial" w:cs="Arial"/>
        </w:rPr>
        <w:t>alongside</w:t>
      </w:r>
      <w:r w:rsidRPr="00376C1E">
        <w:rPr>
          <w:rFonts w:ascii="Arial" w:hAnsi="Arial" w:cs="Arial"/>
        </w:rPr>
        <w:t xml:space="preserve"> a </w:t>
      </w:r>
      <w:r w:rsidR="00B16074">
        <w:rPr>
          <w:rFonts w:ascii="Arial" w:hAnsi="Arial" w:cs="Arial"/>
        </w:rPr>
        <w:t>strong</w:t>
      </w:r>
      <w:r w:rsidRPr="00376C1E">
        <w:rPr>
          <w:rFonts w:ascii="Arial" w:hAnsi="Arial" w:cs="Arial"/>
        </w:rPr>
        <w:t xml:space="preserve"> understanding of risk assessment</w:t>
      </w:r>
      <w:r w:rsidR="00B16074">
        <w:rPr>
          <w:rFonts w:ascii="Arial" w:hAnsi="Arial" w:cs="Arial"/>
        </w:rPr>
        <w:t>s</w:t>
      </w:r>
      <w:r w:rsidRPr="00376C1E">
        <w:rPr>
          <w:rFonts w:ascii="Arial" w:hAnsi="Arial" w:cs="Arial"/>
        </w:rPr>
        <w:t xml:space="preserve">. </w:t>
      </w:r>
      <w:r w:rsidR="00B16074">
        <w:rPr>
          <w:rFonts w:ascii="Arial" w:hAnsi="Arial" w:cs="Arial"/>
        </w:rPr>
        <w:t>T</w:t>
      </w:r>
      <w:r w:rsidRPr="00376C1E">
        <w:rPr>
          <w:rFonts w:ascii="Arial" w:hAnsi="Arial" w:cs="Arial"/>
        </w:rPr>
        <w:t xml:space="preserve">hey will work collaboratively with the </w:t>
      </w:r>
      <w:r w:rsidR="00B16074">
        <w:rPr>
          <w:rFonts w:ascii="Arial" w:hAnsi="Arial" w:cs="Arial"/>
        </w:rPr>
        <w:t>PCN’</w:t>
      </w:r>
      <w:r w:rsidR="008D39F0">
        <w:rPr>
          <w:rFonts w:ascii="Arial" w:hAnsi="Arial" w:cs="Arial"/>
        </w:rPr>
        <w:t>s</w:t>
      </w:r>
      <w:r w:rsidR="00B16074">
        <w:rPr>
          <w:rFonts w:ascii="Arial" w:hAnsi="Arial" w:cs="Arial"/>
        </w:rPr>
        <w:t xml:space="preserve"> multi</w:t>
      </w:r>
      <w:r w:rsidR="0093707B">
        <w:rPr>
          <w:rFonts w:ascii="Arial" w:hAnsi="Arial" w:cs="Arial"/>
        </w:rPr>
        <w:t>-</w:t>
      </w:r>
      <w:r w:rsidR="00B16074">
        <w:rPr>
          <w:rFonts w:ascii="Arial" w:hAnsi="Arial" w:cs="Arial"/>
        </w:rPr>
        <w:t>disciplinary team</w:t>
      </w:r>
      <w:r w:rsidRPr="00376C1E">
        <w:rPr>
          <w:rFonts w:ascii="Arial" w:hAnsi="Arial" w:cs="Arial"/>
        </w:rPr>
        <w:t xml:space="preserve"> </w:t>
      </w:r>
      <w:r w:rsidR="0093707B">
        <w:rPr>
          <w:rFonts w:ascii="Arial" w:hAnsi="Arial" w:cs="Arial"/>
        </w:rPr>
        <w:t xml:space="preserve">(MDT) </w:t>
      </w:r>
      <w:r w:rsidRPr="00376C1E">
        <w:rPr>
          <w:rFonts w:ascii="Arial" w:hAnsi="Arial" w:cs="Arial"/>
        </w:rPr>
        <w:t xml:space="preserve">to meet the needs of patients and carers, support the delivery of policy and procedures, </w:t>
      </w:r>
      <w:r w:rsidR="00B16074">
        <w:rPr>
          <w:rFonts w:ascii="Arial" w:hAnsi="Arial" w:cs="Arial"/>
        </w:rPr>
        <w:t xml:space="preserve">and </w:t>
      </w:r>
      <w:r w:rsidRPr="00376C1E">
        <w:rPr>
          <w:rFonts w:ascii="Arial" w:hAnsi="Arial" w:cs="Arial"/>
        </w:rPr>
        <w:t>provid</w:t>
      </w:r>
      <w:r w:rsidR="00B16074">
        <w:rPr>
          <w:rFonts w:ascii="Arial" w:hAnsi="Arial" w:cs="Arial"/>
        </w:rPr>
        <w:t>e</w:t>
      </w:r>
      <w:r w:rsidRPr="00376C1E">
        <w:rPr>
          <w:rFonts w:ascii="Arial" w:hAnsi="Arial" w:cs="Arial"/>
        </w:rPr>
        <w:t xml:space="preserve"> occupational therapy </w:t>
      </w:r>
      <w:r w:rsidR="00AD6BB5" w:rsidRPr="00376C1E">
        <w:rPr>
          <w:rFonts w:ascii="Arial" w:hAnsi="Arial" w:cs="Arial"/>
        </w:rPr>
        <w:t>leadership as required.</w:t>
      </w:r>
    </w:p>
    <w:p w14:paraId="42042682" w14:textId="77777777" w:rsidR="00AD6BB5" w:rsidRPr="00376C1E" w:rsidRDefault="00AD6BB5" w:rsidP="00154FE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4462F34" w14:textId="77777777" w:rsidR="00154FE8" w:rsidRPr="00376C1E" w:rsidRDefault="00154FE8" w:rsidP="00154FE8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76C1E">
        <w:rPr>
          <w:rFonts w:ascii="Arial" w:hAnsi="Arial" w:cs="Arial"/>
          <w:b/>
          <w:bCs/>
        </w:rPr>
        <w:t xml:space="preserve">Key duties and responsibilities </w:t>
      </w:r>
    </w:p>
    <w:p w14:paraId="038DBFE7" w14:textId="77777777" w:rsidR="00835D26" w:rsidRPr="00376C1E" w:rsidRDefault="00835D26" w:rsidP="00835D26">
      <w:pPr>
        <w:widowControl w:val="0"/>
        <w:overflowPunct w:val="0"/>
        <w:autoSpaceDE w:val="0"/>
        <w:autoSpaceDN w:val="0"/>
        <w:adjustRightInd w:val="0"/>
        <w:ind w:left="4"/>
        <w:rPr>
          <w:rFonts w:ascii="Arial" w:hAnsi="Arial" w:cs="Arial"/>
        </w:rPr>
      </w:pPr>
    </w:p>
    <w:p w14:paraId="7007A482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assess, plan, implement, and evaluate treatment plans, with an aim to increase patients’ productivity and self-care</w:t>
      </w:r>
      <w:r w:rsidR="006E75D6" w:rsidRPr="00376C1E">
        <w:rPr>
          <w:sz w:val="24"/>
          <w:szCs w:val="24"/>
        </w:rPr>
        <w:t xml:space="preserve"> </w:t>
      </w:r>
    </w:p>
    <w:p w14:paraId="703EF3C7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work with patients through a shared-decision making approach to plan realistic, outcomes-focused goals</w:t>
      </w:r>
      <w:r w:rsidR="006E75D6" w:rsidRPr="00376C1E">
        <w:rPr>
          <w:sz w:val="24"/>
          <w:szCs w:val="24"/>
        </w:rPr>
        <w:t xml:space="preserve"> </w:t>
      </w:r>
    </w:p>
    <w:p w14:paraId="3A1B1081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undertake both verbal and non-verbal communication methods to address the needs of patients that have communication difficulties</w:t>
      </w:r>
      <w:r w:rsidR="006E75D6" w:rsidRPr="00376C1E">
        <w:rPr>
          <w:sz w:val="24"/>
          <w:szCs w:val="24"/>
        </w:rPr>
        <w:t xml:space="preserve"> </w:t>
      </w:r>
    </w:p>
    <w:p w14:paraId="3B54FE67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work in partnership with multi-disciplinary team colleagues, physiotherapists and social workers, alongside the patients' families, teachers, carers, and employers in treatment planning to aid rehabilitation</w:t>
      </w:r>
      <w:r w:rsidR="006E75D6" w:rsidRPr="00376C1E">
        <w:rPr>
          <w:sz w:val="24"/>
          <w:szCs w:val="24"/>
        </w:rPr>
        <w:t xml:space="preserve"> </w:t>
      </w:r>
    </w:p>
    <w:p w14:paraId="46B09194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lastRenderedPageBreak/>
        <w:t>where appropriate, support the development of discharge and contingency plans with relevant professionals to arrange on-going care in residential, care home, hospital, and community settings</w:t>
      </w:r>
      <w:r w:rsidR="006E75D6" w:rsidRPr="00376C1E">
        <w:rPr>
          <w:sz w:val="24"/>
          <w:szCs w:val="24"/>
        </w:rPr>
        <w:t xml:space="preserve"> </w:t>
      </w:r>
    </w:p>
    <w:p w14:paraId="7ECDC4A3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periodically review, evaluate</w:t>
      </w:r>
      <w:r w:rsidR="0093707B">
        <w:rPr>
          <w:sz w:val="24"/>
          <w:szCs w:val="24"/>
        </w:rPr>
        <w:t>,</w:t>
      </w:r>
      <w:r w:rsidRPr="00376C1E">
        <w:rPr>
          <w:sz w:val="24"/>
          <w:szCs w:val="24"/>
        </w:rPr>
        <w:t xml:space="preserve"> and change rehabilitation programmes to rebuild lost skills and restore confidence</w:t>
      </w:r>
      <w:r w:rsidR="006E75D6" w:rsidRPr="00376C1E">
        <w:rPr>
          <w:sz w:val="24"/>
          <w:szCs w:val="24"/>
        </w:rPr>
        <w:t xml:space="preserve"> </w:t>
      </w:r>
    </w:p>
    <w:p w14:paraId="36FD944E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as required, advise on home, school, and workplace environmental alterations, such as adjustments for wheelchair access, technological needs, and ergonomic support</w:t>
      </w:r>
      <w:r w:rsidR="006E75D6" w:rsidRPr="00376C1E">
        <w:rPr>
          <w:sz w:val="24"/>
          <w:szCs w:val="24"/>
        </w:rPr>
        <w:t xml:space="preserve"> </w:t>
      </w:r>
    </w:p>
    <w:p w14:paraId="392F4E2D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advise patients, and their families or carers, on specialist equipment and organisations that can help with daily activities</w:t>
      </w:r>
      <w:r w:rsidR="006E75D6" w:rsidRPr="00376C1E">
        <w:rPr>
          <w:sz w:val="24"/>
          <w:szCs w:val="24"/>
        </w:rPr>
        <w:t xml:space="preserve"> </w:t>
      </w:r>
    </w:p>
    <w:p w14:paraId="66D6E604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 xml:space="preserve">help patients to adapt to and manage their physical and mental health long-term conditions, through the teaching of coping strategies </w:t>
      </w:r>
    </w:p>
    <w:p w14:paraId="5D432734" w14:textId="77777777" w:rsidR="00835D26" w:rsidRPr="0093707B" w:rsidRDefault="00835D26" w:rsidP="0093707B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 xml:space="preserve">develop, implement and evaluate a seamless occupational therapy support service across the PCN, working with community and secondary care where appropriate, and aimed at continuously improving standards of patient care and wider </w:t>
      </w:r>
      <w:r w:rsidR="0093707B" w:rsidRPr="0093707B">
        <w:t>MDT</w:t>
      </w:r>
      <w:r w:rsidRPr="0093707B">
        <w:t xml:space="preserve"> working</w:t>
      </w:r>
    </w:p>
    <w:p w14:paraId="7443EA7A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manage</w:t>
      </w:r>
      <w:r w:rsidR="0093707B">
        <w:rPr>
          <w:sz w:val="24"/>
          <w:szCs w:val="24"/>
        </w:rPr>
        <w:t xml:space="preserve"> a</w:t>
      </w:r>
      <w:r w:rsidRPr="00376C1E">
        <w:rPr>
          <w:sz w:val="24"/>
          <w:szCs w:val="24"/>
        </w:rPr>
        <w:t xml:space="preserve"> highly complex and specialist caseload independently, working as an independent practitioner to plan </w:t>
      </w:r>
      <w:r w:rsidR="000D1E48">
        <w:rPr>
          <w:sz w:val="24"/>
          <w:szCs w:val="24"/>
        </w:rPr>
        <w:t>and</w:t>
      </w:r>
      <w:r w:rsidRPr="00376C1E">
        <w:rPr>
          <w:sz w:val="24"/>
          <w:szCs w:val="24"/>
        </w:rPr>
        <w:t xml:space="preserve"> carry out assessment and treatment, demonstrating autonomous clinical judgments where expert opinion differs due to an ambiguous or absent evidence base </w:t>
      </w:r>
    </w:p>
    <w:p w14:paraId="6C873C6F" w14:textId="77777777" w:rsidR="00835D26" w:rsidRPr="00376C1E" w:rsidRDefault="000D1E48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take the </w:t>
      </w:r>
      <w:r w:rsidR="00835D26" w:rsidRPr="00376C1E">
        <w:rPr>
          <w:sz w:val="24"/>
          <w:szCs w:val="24"/>
        </w:rPr>
        <w:t>lead in standard setting for occupational therapy practice in general practice as designated</w:t>
      </w:r>
    </w:p>
    <w:p w14:paraId="1B2660BE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maintain an up to date knowledge of self-management advice, specialist equipment, environmental adaptation, technology and legislative responsibilities which may support increased function and/or management (for onward referral / request to secondary care)</w:t>
      </w:r>
    </w:p>
    <w:p w14:paraId="2A5A1A96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develop and design patient and carer information</w:t>
      </w:r>
      <w:r w:rsidR="000D1E48">
        <w:rPr>
          <w:sz w:val="24"/>
          <w:szCs w:val="24"/>
        </w:rPr>
        <w:t>,</w:t>
      </w:r>
      <w:r w:rsidRPr="00376C1E">
        <w:rPr>
          <w:sz w:val="24"/>
          <w:szCs w:val="24"/>
        </w:rPr>
        <w:t xml:space="preserve"> including </w:t>
      </w:r>
      <w:r w:rsidR="000D1E48">
        <w:rPr>
          <w:sz w:val="24"/>
          <w:szCs w:val="24"/>
        </w:rPr>
        <w:t>advice</w:t>
      </w:r>
      <w:r w:rsidRPr="00376C1E">
        <w:rPr>
          <w:sz w:val="24"/>
          <w:szCs w:val="24"/>
        </w:rPr>
        <w:t xml:space="preserve"> to support management of conditions </w:t>
      </w:r>
    </w:p>
    <w:p w14:paraId="5DBAC3DB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formulate and appl</w:t>
      </w:r>
      <w:r w:rsidR="000D1E48">
        <w:rPr>
          <w:sz w:val="24"/>
          <w:szCs w:val="24"/>
        </w:rPr>
        <w:t>y</w:t>
      </w:r>
      <w:r w:rsidRPr="00376C1E">
        <w:rPr>
          <w:sz w:val="24"/>
          <w:szCs w:val="24"/>
        </w:rPr>
        <w:t xml:space="preserve"> relevant occupational analysis to the individual, their activities</w:t>
      </w:r>
      <w:r w:rsidR="000D1E48">
        <w:rPr>
          <w:sz w:val="24"/>
          <w:szCs w:val="24"/>
        </w:rPr>
        <w:t>,</w:t>
      </w:r>
      <w:r w:rsidRPr="00376C1E">
        <w:rPr>
          <w:sz w:val="24"/>
          <w:szCs w:val="24"/>
        </w:rPr>
        <w:t xml:space="preserve"> and their environment</w:t>
      </w:r>
    </w:p>
    <w:p w14:paraId="60F8A0D1" w14:textId="77777777" w:rsidR="00835D26" w:rsidRPr="00376C1E" w:rsidRDefault="00835D2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 xml:space="preserve">provide education and specialist expertise to PCN staff, raising awareness of good practice occupational therapy </w:t>
      </w:r>
      <w:r w:rsidR="006E75D6" w:rsidRPr="00376C1E">
        <w:rPr>
          <w:sz w:val="24"/>
          <w:szCs w:val="24"/>
        </w:rPr>
        <w:t xml:space="preserve">techniques </w:t>
      </w:r>
    </w:p>
    <w:p w14:paraId="3D3E6039" w14:textId="77777777" w:rsidR="00835D26" w:rsidRPr="00376C1E" w:rsidRDefault="006E75D6" w:rsidP="006E75D6">
      <w:pPr>
        <w:pStyle w:val="ListParagraph"/>
        <w:numPr>
          <w:ilvl w:val="0"/>
          <w:numId w:val="20"/>
        </w:numPr>
        <w:overflowPunct w:val="0"/>
        <w:adjustRightInd w:val="0"/>
        <w:rPr>
          <w:sz w:val="24"/>
          <w:szCs w:val="24"/>
        </w:rPr>
      </w:pPr>
      <w:r w:rsidRPr="00376C1E">
        <w:rPr>
          <w:sz w:val="24"/>
          <w:szCs w:val="24"/>
        </w:rPr>
        <w:t>ensure delivery of best practice in clinical practice, caseload management, education, research, and audit, to achieve</w:t>
      </w:r>
      <w:r w:rsidR="000D1E48">
        <w:rPr>
          <w:sz w:val="24"/>
          <w:szCs w:val="24"/>
        </w:rPr>
        <w:t xml:space="preserve"> corporate</w:t>
      </w:r>
      <w:r w:rsidRPr="00376C1E">
        <w:rPr>
          <w:sz w:val="24"/>
          <w:szCs w:val="24"/>
        </w:rPr>
        <w:t xml:space="preserve"> PCN and local population objectives</w:t>
      </w:r>
    </w:p>
    <w:p w14:paraId="1CFE2C92" w14:textId="77777777" w:rsidR="00AD6BB5" w:rsidRPr="00376C1E" w:rsidRDefault="00AD6BB5" w:rsidP="00835D26">
      <w:pPr>
        <w:rPr>
          <w:rFonts w:ascii="Arial" w:hAnsi="Arial" w:cs="Arial"/>
        </w:rPr>
      </w:pPr>
    </w:p>
    <w:p w14:paraId="5E00A9EA" w14:textId="77777777" w:rsidR="00CC2F40" w:rsidRPr="0074785A" w:rsidRDefault="006E75D6" w:rsidP="006E75D6">
      <w:pPr>
        <w:rPr>
          <w:rFonts w:ascii="Arial" w:hAnsi="Arial" w:cs="Arial"/>
          <w:b/>
          <w:bCs/>
        </w:rPr>
      </w:pPr>
      <w:r w:rsidRPr="0074785A">
        <w:rPr>
          <w:rFonts w:ascii="Arial" w:hAnsi="Arial" w:cs="Arial"/>
          <w:b/>
          <w:bCs/>
        </w:rPr>
        <w:t>Administration and professional responsibilities</w:t>
      </w:r>
    </w:p>
    <w:p w14:paraId="5A835DC8" w14:textId="77777777" w:rsidR="006E75D6" w:rsidRPr="00376C1E" w:rsidRDefault="006E75D6" w:rsidP="006E75D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76C1E">
        <w:rPr>
          <w:sz w:val="24"/>
          <w:szCs w:val="24"/>
        </w:rPr>
        <w:t xml:space="preserve">achieve and demonstrate agreed standards of personal and professional development, actively participate in mentoring and supervision  </w:t>
      </w:r>
    </w:p>
    <w:p w14:paraId="7CB1B172" w14:textId="77777777" w:rsidR="00C71A38" w:rsidRPr="00376C1E" w:rsidRDefault="006E75D6" w:rsidP="00C71A38">
      <w:pPr>
        <w:pStyle w:val="ListParagraph"/>
        <w:ind w:left="1440" w:firstLine="0"/>
        <w:rPr>
          <w:sz w:val="24"/>
          <w:szCs w:val="24"/>
        </w:rPr>
      </w:pPr>
      <w:r w:rsidRPr="00376C1E">
        <w:rPr>
          <w:sz w:val="24"/>
          <w:szCs w:val="24"/>
        </w:rPr>
        <w:t>develop and share learning with colleagues, promoting peer review and best practice within the work environment</w:t>
      </w:r>
      <w:r w:rsidR="00C71A38">
        <w:rPr>
          <w:sz w:val="24"/>
          <w:szCs w:val="24"/>
        </w:rPr>
        <w:t xml:space="preserve">, </w:t>
      </w:r>
      <w:r w:rsidR="00C71A38" w:rsidRPr="00376C1E">
        <w:rPr>
          <w:sz w:val="24"/>
          <w:szCs w:val="24"/>
        </w:rPr>
        <w:t xml:space="preserve">alert other team members to issues of quality and risk  </w:t>
      </w:r>
    </w:p>
    <w:p w14:paraId="47F162EA" w14:textId="77777777" w:rsidR="006E75D6" w:rsidRPr="00376C1E" w:rsidRDefault="006E75D6" w:rsidP="006E75D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76C1E">
        <w:rPr>
          <w:sz w:val="24"/>
          <w:szCs w:val="24"/>
        </w:rPr>
        <w:t xml:space="preserve">participate in relevant audit processes, evaluation and implementing ongoing service change to order to meet patient need  </w:t>
      </w:r>
    </w:p>
    <w:p w14:paraId="126C98A2" w14:textId="77777777" w:rsidR="006E75D6" w:rsidRPr="00376C1E" w:rsidRDefault="006E75D6" w:rsidP="006E75D6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376C1E">
        <w:rPr>
          <w:sz w:val="24"/>
          <w:szCs w:val="24"/>
        </w:rPr>
        <w:t xml:space="preserve">maintain accurate, contemporaneous healthcare records appropriate to the consultation, ensuring accurate completion of all necessary documentation associated with patient health care and registration with the practice  </w:t>
      </w:r>
    </w:p>
    <w:p w14:paraId="6B28285C" w14:textId="77777777" w:rsidR="00CC2F40" w:rsidRDefault="0074785A" w:rsidP="007478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74785A">
        <w:rPr>
          <w:rFonts w:ascii="Arial" w:hAnsi="Arial" w:cs="Arial"/>
          <w:b/>
          <w:bCs/>
        </w:rPr>
        <w:lastRenderedPageBreak/>
        <w:t>Supervision</w:t>
      </w:r>
    </w:p>
    <w:p w14:paraId="7EA14362" w14:textId="77777777" w:rsidR="00CC2F40" w:rsidRPr="0074785A" w:rsidRDefault="00CC2F40" w:rsidP="0074785A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BA31172" w14:textId="77777777" w:rsidR="0074785A" w:rsidRPr="0074785A" w:rsidRDefault="0074785A" w:rsidP="0074785A">
      <w:pPr>
        <w:autoSpaceDE w:val="0"/>
        <w:autoSpaceDN w:val="0"/>
        <w:adjustRightInd w:val="0"/>
        <w:rPr>
          <w:rFonts w:ascii="Arial" w:hAnsi="Arial" w:cs="Arial"/>
        </w:rPr>
      </w:pPr>
      <w:r w:rsidRPr="0074785A">
        <w:rPr>
          <w:rFonts w:ascii="Arial" w:hAnsi="Arial" w:cs="Arial"/>
        </w:rPr>
        <w:t>The postholder will have access to appropriate clinical supervision and an appropriate named individual in the PCN to provide general advice and support on a day to day basis.</w:t>
      </w:r>
    </w:p>
    <w:p w14:paraId="09E10C39" w14:textId="77777777" w:rsidR="0074785A" w:rsidRDefault="0074785A" w:rsidP="00154F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99E96F7" w14:textId="77777777" w:rsidR="00CC2F40" w:rsidRDefault="00CC2F40" w:rsidP="00154F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412344E" w14:textId="77777777" w:rsidR="00154FE8" w:rsidRPr="00376C1E" w:rsidRDefault="00154FE8" w:rsidP="00154F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76C1E">
        <w:rPr>
          <w:rFonts w:ascii="Arial" w:hAnsi="Arial" w:cs="Arial"/>
          <w:b/>
          <w:bCs/>
        </w:rPr>
        <w:t>Person Specification</w:t>
      </w:r>
    </w:p>
    <w:p w14:paraId="796D8579" w14:textId="77777777" w:rsidR="00154FE8" w:rsidRPr="00376C1E" w:rsidRDefault="00154FE8" w:rsidP="00154FE8">
      <w:pPr>
        <w:tabs>
          <w:tab w:val="left" w:pos="545"/>
          <w:tab w:val="left" w:pos="546"/>
        </w:tabs>
        <w:spacing w:before="121"/>
        <w:ind w:right="1134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0"/>
        <w:gridCol w:w="3730"/>
        <w:gridCol w:w="3407"/>
      </w:tblGrid>
      <w:tr w:rsidR="00154FE8" w:rsidRPr="00376C1E" w14:paraId="6066EA5C" w14:textId="77777777" w:rsidTr="008C28B9">
        <w:trPr>
          <w:cantSplit/>
        </w:trPr>
        <w:tc>
          <w:tcPr>
            <w:tcW w:w="1879" w:type="dxa"/>
            <w:shd w:val="clear" w:color="auto" w:fill="D9D9D9" w:themeFill="background1" w:themeFillShade="D9"/>
          </w:tcPr>
          <w:p w14:paraId="79A67DF2" w14:textId="77777777" w:rsidR="00154FE8" w:rsidRPr="00376C1E" w:rsidRDefault="00154FE8" w:rsidP="0089209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376C1E">
              <w:rPr>
                <w:rFonts w:ascii="Arial" w:hAnsi="Arial" w:cs="Arial"/>
                <w:b/>
                <w:bCs/>
              </w:rPr>
              <w:t>Element</w:t>
            </w:r>
          </w:p>
        </w:tc>
        <w:tc>
          <w:tcPr>
            <w:tcW w:w="3730" w:type="dxa"/>
            <w:shd w:val="clear" w:color="auto" w:fill="D9D9D9" w:themeFill="background1" w:themeFillShade="D9"/>
          </w:tcPr>
          <w:p w14:paraId="033AAB06" w14:textId="77777777" w:rsidR="00154FE8" w:rsidRPr="00376C1E" w:rsidRDefault="00154FE8" w:rsidP="0089209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376C1E">
              <w:rPr>
                <w:rFonts w:ascii="Arial" w:hAnsi="Arial" w:cs="Arial"/>
                <w:b/>
                <w:bCs/>
              </w:rPr>
              <w:t>Essential</w:t>
            </w:r>
          </w:p>
        </w:tc>
        <w:tc>
          <w:tcPr>
            <w:tcW w:w="3407" w:type="dxa"/>
            <w:shd w:val="clear" w:color="auto" w:fill="D9D9D9" w:themeFill="background1" w:themeFillShade="D9"/>
          </w:tcPr>
          <w:p w14:paraId="7CBFAD43" w14:textId="77777777" w:rsidR="00154FE8" w:rsidRPr="00376C1E" w:rsidRDefault="00154FE8" w:rsidP="0089209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376C1E">
              <w:rPr>
                <w:rFonts w:ascii="Arial" w:hAnsi="Arial" w:cs="Arial"/>
                <w:b/>
                <w:bCs/>
              </w:rPr>
              <w:t>Desirable</w:t>
            </w:r>
          </w:p>
        </w:tc>
      </w:tr>
      <w:tr w:rsidR="00154FE8" w:rsidRPr="00376C1E" w14:paraId="75DBE05D" w14:textId="77777777" w:rsidTr="008C28B9">
        <w:trPr>
          <w:cantSplit/>
        </w:trPr>
        <w:tc>
          <w:tcPr>
            <w:tcW w:w="1879" w:type="dxa"/>
          </w:tcPr>
          <w:p w14:paraId="6739C87A" w14:textId="77777777" w:rsidR="00154FE8" w:rsidRPr="00376C1E" w:rsidRDefault="00154FE8" w:rsidP="0089209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376C1E">
              <w:rPr>
                <w:rFonts w:ascii="Arial" w:hAnsi="Arial" w:cs="Arial"/>
                <w:b/>
                <w:bCs/>
              </w:rPr>
              <w:t>Qualifications</w:t>
            </w:r>
          </w:p>
          <w:p w14:paraId="2ECCD03B" w14:textId="77777777" w:rsidR="00154FE8" w:rsidRPr="00376C1E" w:rsidRDefault="00154FE8" w:rsidP="0089209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  <w:p w14:paraId="025D2E18" w14:textId="77777777" w:rsidR="00154FE8" w:rsidRPr="00376C1E" w:rsidRDefault="00154FE8" w:rsidP="0089209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30" w:type="dxa"/>
          </w:tcPr>
          <w:p w14:paraId="4BBE0D35" w14:textId="77777777" w:rsidR="00154FE8" w:rsidRPr="00376C1E" w:rsidRDefault="00154FE8" w:rsidP="0089209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BSc in </w:t>
            </w:r>
            <w:r w:rsidR="00835D26" w:rsidRPr="00376C1E">
              <w:rPr>
                <w:sz w:val="24"/>
                <w:szCs w:val="24"/>
              </w:rPr>
              <w:t>Occupational Therapy</w:t>
            </w:r>
            <w:r w:rsidRPr="00376C1E">
              <w:rPr>
                <w:sz w:val="24"/>
                <w:szCs w:val="24"/>
              </w:rPr>
              <w:t xml:space="preserve"> under a training programme approved by the College of </w:t>
            </w:r>
            <w:r w:rsidR="00835D26" w:rsidRPr="00376C1E">
              <w:rPr>
                <w:sz w:val="24"/>
                <w:szCs w:val="24"/>
              </w:rPr>
              <w:t>OTs</w:t>
            </w:r>
          </w:p>
          <w:p w14:paraId="550D96D4" w14:textId="77777777" w:rsidR="00154FE8" w:rsidRPr="00376C1E" w:rsidRDefault="00154FE8" w:rsidP="00892096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  <w:p w14:paraId="05601511" w14:textId="77777777" w:rsidR="00154FE8" w:rsidRPr="00376C1E" w:rsidRDefault="00154FE8" w:rsidP="00892096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Health &amp; Care Professions Council </w:t>
            </w:r>
            <w:r w:rsidR="009A6712" w:rsidRPr="00376C1E">
              <w:rPr>
                <w:sz w:val="24"/>
                <w:szCs w:val="24"/>
              </w:rPr>
              <w:t>(HCPC)</w:t>
            </w:r>
            <w:r w:rsidR="00376CC5">
              <w:rPr>
                <w:sz w:val="24"/>
                <w:szCs w:val="24"/>
              </w:rPr>
              <w:t xml:space="preserve"> </w:t>
            </w:r>
            <w:r w:rsidR="008408F3" w:rsidRPr="00376C1E">
              <w:rPr>
                <w:sz w:val="24"/>
                <w:szCs w:val="24"/>
              </w:rPr>
              <w:t xml:space="preserve">registration </w:t>
            </w:r>
          </w:p>
          <w:p w14:paraId="5214DCAE" w14:textId="77777777" w:rsidR="00154FE8" w:rsidRPr="00376C1E" w:rsidRDefault="00835D26" w:rsidP="00892096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a</w:t>
            </w:r>
            <w:r w:rsidR="00154FE8" w:rsidRPr="00376C1E">
              <w:rPr>
                <w:sz w:val="24"/>
                <w:szCs w:val="24"/>
              </w:rPr>
              <w:t>ble to operate at an advanced level of</w:t>
            </w:r>
            <w:r w:rsidR="00C32104">
              <w:rPr>
                <w:sz w:val="24"/>
                <w:szCs w:val="24"/>
              </w:rPr>
              <w:t xml:space="preserve"> clinical</w:t>
            </w:r>
            <w:r w:rsidR="00154FE8" w:rsidRPr="00376C1E">
              <w:rPr>
                <w:sz w:val="24"/>
                <w:szCs w:val="24"/>
              </w:rPr>
              <w:t xml:space="preserve"> practice</w:t>
            </w:r>
          </w:p>
        </w:tc>
        <w:tc>
          <w:tcPr>
            <w:tcW w:w="3407" w:type="dxa"/>
          </w:tcPr>
          <w:p w14:paraId="0562DF33" w14:textId="77777777" w:rsidR="0074785A" w:rsidRDefault="00420805" w:rsidP="00CC2F4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4785A" w:rsidRPr="00376C1E">
              <w:rPr>
                <w:sz w:val="24"/>
                <w:szCs w:val="24"/>
              </w:rPr>
              <w:t>re-reg MSc in Occupational Therapy under a training programme approved by the College of OTs</w:t>
            </w:r>
          </w:p>
          <w:p w14:paraId="3D194ECA" w14:textId="77777777" w:rsidR="00CC2F40" w:rsidRPr="00CC2F40" w:rsidRDefault="00CC2F40" w:rsidP="00CC2F40">
            <w:pPr>
              <w:pStyle w:val="ListParagraph"/>
              <w:ind w:left="360" w:firstLine="0"/>
              <w:rPr>
                <w:sz w:val="24"/>
                <w:szCs w:val="24"/>
              </w:rPr>
            </w:pPr>
          </w:p>
          <w:p w14:paraId="0EF07C1E" w14:textId="77777777" w:rsidR="008121C3" w:rsidRPr="00376C1E" w:rsidRDefault="00154FE8" w:rsidP="0074785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Non-medical prescribing qualification</w:t>
            </w:r>
            <w:r w:rsidR="008121C3" w:rsidRPr="00376C1E">
              <w:rPr>
                <w:sz w:val="24"/>
                <w:szCs w:val="24"/>
              </w:rPr>
              <w:t xml:space="preserve"> </w:t>
            </w:r>
          </w:p>
          <w:p w14:paraId="3AD6517B" w14:textId="77777777" w:rsidR="00154FE8" w:rsidRPr="00376C1E" w:rsidRDefault="008121C3" w:rsidP="0074785A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working towards advanced clinical practitioner status</w:t>
            </w:r>
          </w:p>
          <w:p w14:paraId="4B00B992" w14:textId="77777777" w:rsidR="008121C3" w:rsidRPr="00376C1E" w:rsidRDefault="008121C3" w:rsidP="0074785A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376C1E">
              <w:rPr>
                <w:rFonts w:ascii="Arial" w:hAnsi="Arial" w:cs="Arial"/>
              </w:rPr>
              <w:t xml:space="preserve">mentorship or supervisory skills training </w:t>
            </w:r>
          </w:p>
        </w:tc>
      </w:tr>
      <w:tr w:rsidR="008C28B9" w:rsidRPr="00376C1E" w14:paraId="63A73761" w14:textId="77777777" w:rsidTr="008C28B9">
        <w:trPr>
          <w:cantSplit/>
        </w:trPr>
        <w:tc>
          <w:tcPr>
            <w:tcW w:w="1879" w:type="dxa"/>
          </w:tcPr>
          <w:p w14:paraId="0F3B572F" w14:textId="77777777" w:rsidR="008C28B9" w:rsidRPr="00376C1E" w:rsidRDefault="008C28B9" w:rsidP="00E57A8E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376C1E">
              <w:rPr>
                <w:rFonts w:ascii="Arial" w:hAnsi="Arial" w:cs="Arial"/>
                <w:b/>
                <w:bCs/>
              </w:rPr>
              <w:t>Knowledge</w:t>
            </w:r>
          </w:p>
        </w:tc>
        <w:tc>
          <w:tcPr>
            <w:tcW w:w="3730" w:type="dxa"/>
          </w:tcPr>
          <w:p w14:paraId="728C623D" w14:textId="77777777" w:rsidR="008C28B9" w:rsidRPr="00376C1E" w:rsidRDefault="008C28B9" w:rsidP="008121C3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376C1E">
              <w:rPr>
                <w:rFonts w:ascii="Arial" w:hAnsi="Arial" w:cs="Arial"/>
              </w:rPr>
              <w:t xml:space="preserve">experience in managing a designated caseload using theoretical and practical experience, completing assessments, planning, implementing interventions, and evaluating outcomes aligned to care plans </w:t>
            </w:r>
          </w:p>
          <w:p w14:paraId="0EA1B8E5" w14:textId="77777777" w:rsidR="008C28B9" w:rsidRPr="00376C1E" w:rsidRDefault="008C28B9" w:rsidP="008121C3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376C1E">
              <w:rPr>
                <w:rFonts w:ascii="Arial" w:hAnsi="Arial" w:cs="Arial"/>
              </w:rPr>
              <w:t>working</w:t>
            </w:r>
            <w:r w:rsidRPr="00376C1E">
              <w:rPr>
                <w:rFonts w:ascii="Arial" w:hAnsi="Arial" w:cs="Arial"/>
                <w:spacing w:val="-1"/>
              </w:rPr>
              <w:t xml:space="preserve"> knowledge</w:t>
            </w:r>
            <w:r w:rsidRPr="00376C1E">
              <w:rPr>
                <w:rFonts w:ascii="Arial" w:hAnsi="Arial" w:cs="Arial"/>
              </w:rPr>
              <w:t xml:space="preserve"> </w:t>
            </w:r>
            <w:r w:rsidRPr="00376C1E">
              <w:rPr>
                <w:rFonts w:ascii="Arial" w:hAnsi="Arial" w:cs="Arial"/>
                <w:spacing w:val="-1"/>
              </w:rPr>
              <w:t>of</w:t>
            </w:r>
            <w:r w:rsidRPr="00376C1E">
              <w:rPr>
                <w:rFonts w:ascii="Arial" w:hAnsi="Arial" w:cs="Arial"/>
              </w:rPr>
              <w:t xml:space="preserve"> </w:t>
            </w:r>
            <w:r w:rsidRPr="00376C1E">
              <w:rPr>
                <w:rFonts w:ascii="Arial" w:hAnsi="Arial" w:cs="Arial"/>
                <w:spacing w:val="-1"/>
              </w:rPr>
              <w:t>Microsoft</w:t>
            </w:r>
            <w:r w:rsidRPr="00376C1E">
              <w:rPr>
                <w:rFonts w:ascii="Arial" w:hAnsi="Arial" w:cs="Arial"/>
                <w:spacing w:val="31"/>
              </w:rPr>
              <w:t xml:space="preserve"> </w:t>
            </w:r>
            <w:r w:rsidRPr="00376C1E">
              <w:rPr>
                <w:rFonts w:ascii="Arial" w:hAnsi="Arial" w:cs="Arial"/>
              </w:rPr>
              <w:t>and</w:t>
            </w:r>
            <w:r w:rsidRPr="00376C1E">
              <w:rPr>
                <w:rFonts w:ascii="Arial" w:hAnsi="Arial" w:cs="Arial"/>
                <w:spacing w:val="-2"/>
              </w:rPr>
              <w:t xml:space="preserve"> </w:t>
            </w:r>
            <w:r w:rsidRPr="00376C1E">
              <w:rPr>
                <w:rFonts w:ascii="Arial" w:hAnsi="Arial" w:cs="Arial"/>
              </w:rPr>
              <w:t xml:space="preserve">GP </w:t>
            </w:r>
            <w:r w:rsidRPr="00376C1E">
              <w:rPr>
                <w:rFonts w:ascii="Arial" w:hAnsi="Arial" w:cs="Arial"/>
                <w:spacing w:val="-1"/>
              </w:rPr>
              <w:t>practice and prescribing data monitoring systems</w:t>
            </w:r>
          </w:p>
          <w:p w14:paraId="6D3EF10C" w14:textId="77777777" w:rsidR="006E226B" w:rsidRPr="00376C1E" w:rsidRDefault="008C28B9" w:rsidP="008121C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ability to write comprehensive clinical notes, implement and evaluate care plans</w:t>
            </w:r>
          </w:p>
          <w:p w14:paraId="22B23A9E" w14:textId="77777777" w:rsidR="006E226B" w:rsidRPr="00376C1E" w:rsidRDefault="006E226B" w:rsidP="008121C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experience of assessment and treatment delivery in long term conditions and active management</w:t>
            </w:r>
          </w:p>
        </w:tc>
        <w:tc>
          <w:tcPr>
            <w:tcW w:w="3407" w:type="dxa"/>
          </w:tcPr>
          <w:p w14:paraId="2A7F908C" w14:textId="77777777" w:rsidR="008121C3" w:rsidRPr="00376C1E" w:rsidRDefault="008121C3" w:rsidP="00E57A8E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376C1E">
              <w:rPr>
                <w:rFonts w:ascii="Arial" w:hAnsi="Arial" w:cs="Arial"/>
              </w:rPr>
              <w:t xml:space="preserve">cognitive behavioural and motivational interviewing approaches / skills </w:t>
            </w:r>
          </w:p>
          <w:p w14:paraId="7AD919D5" w14:textId="77777777" w:rsidR="008C28B9" w:rsidRPr="00376C1E" w:rsidRDefault="008C28B9" w:rsidP="00E57A8E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</w:rPr>
            </w:pPr>
            <w:r w:rsidRPr="00376C1E">
              <w:rPr>
                <w:rFonts w:ascii="Arial" w:hAnsi="Arial" w:cs="Arial"/>
              </w:rPr>
              <w:t xml:space="preserve">ability to undertake nail surgery assessments, procedure and post-operative care </w:t>
            </w:r>
          </w:p>
          <w:p w14:paraId="75C0EB73" w14:textId="77777777" w:rsidR="006E226B" w:rsidRPr="00376C1E" w:rsidRDefault="008C28B9" w:rsidP="006E226B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be aware of data protection (GDPR) and confidentiality issues particularly within a PCN</w:t>
            </w:r>
            <w:r w:rsidR="006E226B" w:rsidRPr="00376C1E">
              <w:rPr>
                <w:sz w:val="24"/>
                <w:szCs w:val="24"/>
              </w:rPr>
              <w:t xml:space="preserve"> </w:t>
            </w:r>
          </w:p>
          <w:p w14:paraId="05158A59" w14:textId="77777777" w:rsidR="00363358" w:rsidRDefault="006E226B" w:rsidP="008121C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inter-professional and </w:t>
            </w:r>
            <w:r w:rsidR="00204A10" w:rsidRPr="00376C1E">
              <w:rPr>
                <w:sz w:val="24"/>
                <w:szCs w:val="24"/>
              </w:rPr>
              <w:t>multi-agency</w:t>
            </w:r>
            <w:r w:rsidRPr="00376C1E">
              <w:rPr>
                <w:sz w:val="24"/>
                <w:szCs w:val="24"/>
              </w:rPr>
              <w:t xml:space="preserve"> team working  </w:t>
            </w:r>
          </w:p>
          <w:p w14:paraId="26693DA5" w14:textId="77777777" w:rsidR="008121C3" w:rsidRPr="00376C1E" w:rsidRDefault="00363358" w:rsidP="008121C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8121C3" w:rsidRPr="00376C1E">
              <w:rPr>
                <w:sz w:val="24"/>
                <w:szCs w:val="24"/>
              </w:rPr>
              <w:t>vidence of developing clinical governance requirements</w:t>
            </w:r>
          </w:p>
          <w:p w14:paraId="2E6E9718" w14:textId="77777777" w:rsidR="008C28B9" w:rsidRPr="00376C1E" w:rsidRDefault="008121C3" w:rsidP="008121C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extensive risk assessment experience</w:t>
            </w:r>
          </w:p>
        </w:tc>
      </w:tr>
      <w:tr w:rsidR="008C28B9" w:rsidRPr="00376C1E" w14:paraId="0BF8B9E7" w14:textId="77777777" w:rsidTr="008C28B9">
        <w:trPr>
          <w:cantSplit/>
        </w:trPr>
        <w:tc>
          <w:tcPr>
            <w:tcW w:w="1879" w:type="dxa"/>
          </w:tcPr>
          <w:p w14:paraId="21045EE7" w14:textId="77777777" w:rsidR="008C28B9" w:rsidRPr="00376C1E" w:rsidRDefault="00BC3D21" w:rsidP="00E57A8E">
            <w:pPr>
              <w:spacing w:after="160" w:line="259" w:lineRule="auto"/>
              <w:rPr>
                <w:rFonts w:ascii="Arial" w:hAnsi="Arial" w:cs="Arial"/>
              </w:rPr>
            </w:pPr>
            <w:r w:rsidRPr="00376C1E">
              <w:rPr>
                <w:rFonts w:ascii="Arial" w:hAnsi="Arial" w:cs="Arial"/>
                <w:b/>
              </w:rPr>
              <w:lastRenderedPageBreak/>
              <w:t xml:space="preserve">Analytical </w:t>
            </w:r>
            <w:r w:rsidR="008C28B9" w:rsidRPr="00376C1E"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3730" w:type="dxa"/>
          </w:tcPr>
          <w:p w14:paraId="3FB99584" w14:textId="77777777" w:rsidR="008C28B9" w:rsidRPr="00376C1E" w:rsidRDefault="008C28B9" w:rsidP="00E57A8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ability to evidence a sound understanding of the NHS principles and values.</w:t>
            </w:r>
          </w:p>
          <w:p w14:paraId="4DA9BB60" w14:textId="77777777" w:rsidR="008C28B9" w:rsidRPr="00376C1E" w:rsidRDefault="008C28B9" w:rsidP="00E57A8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pacing w:val="-1"/>
                <w:sz w:val="24"/>
                <w:szCs w:val="24"/>
              </w:rPr>
              <w:t>ability</w:t>
            </w:r>
            <w:r w:rsidRPr="00376C1E">
              <w:rPr>
                <w:spacing w:val="-3"/>
                <w:sz w:val="24"/>
                <w:szCs w:val="24"/>
              </w:rPr>
              <w:t xml:space="preserve"> </w:t>
            </w:r>
            <w:r w:rsidRPr="00376C1E">
              <w:rPr>
                <w:sz w:val="24"/>
                <w:szCs w:val="24"/>
              </w:rPr>
              <w:t xml:space="preserve">to </w:t>
            </w:r>
            <w:r w:rsidRPr="00376C1E">
              <w:rPr>
                <w:spacing w:val="-1"/>
                <w:sz w:val="24"/>
                <w:szCs w:val="24"/>
              </w:rPr>
              <w:t>analyse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and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interpret complex/ often incomplete information,</w:t>
            </w:r>
            <w:r w:rsidRPr="00376C1E">
              <w:rPr>
                <w:spacing w:val="-2"/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preempt</w:t>
            </w:r>
            <w:r w:rsidRPr="00376C1E">
              <w:rPr>
                <w:spacing w:val="-2"/>
                <w:sz w:val="24"/>
                <w:szCs w:val="24"/>
              </w:rPr>
              <w:t xml:space="preserve"> </w:t>
            </w:r>
            <w:r w:rsidRPr="00376C1E">
              <w:rPr>
                <w:sz w:val="24"/>
                <w:szCs w:val="24"/>
              </w:rPr>
              <w:t xml:space="preserve">and </w:t>
            </w:r>
            <w:r w:rsidRPr="00376C1E">
              <w:rPr>
                <w:spacing w:val="-1"/>
                <w:sz w:val="24"/>
                <w:szCs w:val="24"/>
              </w:rPr>
              <w:t>evaluate</w:t>
            </w:r>
            <w:r w:rsidRPr="00376C1E">
              <w:rPr>
                <w:spacing w:val="1"/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issues,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and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 xml:space="preserve">recommend </w:t>
            </w:r>
            <w:r w:rsidRPr="00376C1E">
              <w:rPr>
                <w:sz w:val="24"/>
                <w:szCs w:val="24"/>
              </w:rPr>
              <w:t>and</w:t>
            </w:r>
            <w:r w:rsidRPr="00376C1E">
              <w:rPr>
                <w:spacing w:val="-2"/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appropriate course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of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 xml:space="preserve">action </w:t>
            </w:r>
            <w:r w:rsidRPr="00376C1E">
              <w:rPr>
                <w:sz w:val="24"/>
                <w:szCs w:val="24"/>
              </w:rPr>
              <w:t>to</w:t>
            </w:r>
            <w:r w:rsidRPr="00376C1E">
              <w:rPr>
                <w:spacing w:val="1"/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address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the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issues</w:t>
            </w:r>
          </w:p>
        </w:tc>
        <w:tc>
          <w:tcPr>
            <w:tcW w:w="3407" w:type="dxa"/>
          </w:tcPr>
          <w:p w14:paraId="0386243A" w14:textId="77777777" w:rsidR="008C28B9" w:rsidRPr="00376C1E" w:rsidRDefault="008C28B9" w:rsidP="00E57A8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experience of working within a primary care setting</w:t>
            </w:r>
          </w:p>
          <w:p w14:paraId="4C286A16" w14:textId="77777777" w:rsidR="008C28B9" w:rsidRPr="00376C1E" w:rsidRDefault="008C28B9" w:rsidP="00E57A8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evidence of working across organisational boundaries within health and social care</w:t>
            </w:r>
          </w:p>
          <w:p w14:paraId="457A9D7E" w14:textId="77777777" w:rsidR="008C28B9" w:rsidRPr="00376C1E" w:rsidRDefault="008C28B9" w:rsidP="00E57A8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pacing w:val="-1"/>
                <w:sz w:val="24"/>
                <w:szCs w:val="24"/>
              </w:rPr>
              <w:t>independent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thinker</w:t>
            </w:r>
            <w:r w:rsidRPr="00376C1E">
              <w:rPr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with</w:t>
            </w:r>
            <w:r w:rsidRPr="00376C1E">
              <w:rPr>
                <w:spacing w:val="25"/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good</w:t>
            </w:r>
            <w:r w:rsidRPr="00376C1E">
              <w:rPr>
                <w:spacing w:val="3"/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judgement,</w:t>
            </w:r>
            <w:r w:rsidRPr="00376C1E">
              <w:rPr>
                <w:spacing w:val="31"/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 xml:space="preserve">problem-solving </w:t>
            </w:r>
            <w:r w:rsidRPr="00376C1E">
              <w:rPr>
                <w:sz w:val="24"/>
                <w:szCs w:val="24"/>
              </w:rPr>
              <w:t xml:space="preserve">and </w:t>
            </w:r>
            <w:r w:rsidRPr="00376C1E">
              <w:rPr>
                <w:spacing w:val="-1"/>
                <w:sz w:val="24"/>
                <w:szCs w:val="24"/>
              </w:rPr>
              <w:t>analytical</w:t>
            </w:r>
            <w:r w:rsidRPr="00376C1E">
              <w:rPr>
                <w:spacing w:val="37"/>
                <w:sz w:val="24"/>
                <w:szCs w:val="24"/>
              </w:rPr>
              <w:t xml:space="preserve"> </w:t>
            </w:r>
            <w:r w:rsidRPr="00376C1E">
              <w:rPr>
                <w:spacing w:val="-1"/>
                <w:sz w:val="24"/>
                <w:szCs w:val="24"/>
              </w:rPr>
              <w:t>skills</w:t>
            </w:r>
          </w:p>
        </w:tc>
      </w:tr>
      <w:tr w:rsidR="008C28B9" w:rsidRPr="00376C1E" w14:paraId="16C7F8A1" w14:textId="77777777" w:rsidTr="008C28B9">
        <w:trPr>
          <w:cantSplit/>
        </w:trPr>
        <w:tc>
          <w:tcPr>
            <w:tcW w:w="1879" w:type="dxa"/>
          </w:tcPr>
          <w:p w14:paraId="60007F33" w14:textId="77777777" w:rsidR="008C28B9" w:rsidRPr="00376C1E" w:rsidRDefault="008C28B9" w:rsidP="00E57A8E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376C1E">
              <w:rPr>
                <w:rFonts w:ascii="Arial" w:hAnsi="Arial" w:cs="Arial"/>
                <w:b/>
                <w:bCs/>
              </w:rPr>
              <w:t>Communication</w:t>
            </w:r>
          </w:p>
        </w:tc>
        <w:tc>
          <w:tcPr>
            <w:tcW w:w="3730" w:type="dxa"/>
          </w:tcPr>
          <w:p w14:paraId="0E1CAEC8" w14:textId="77777777" w:rsidR="008C28B9" w:rsidRPr="00376C1E" w:rsidRDefault="008C28B9" w:rsidP="00E57A8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excellent interpersonal and organisational skills</w:t>
            </w:r>
          </w:p>
          <w:p w14:paraId="7D69EDAB" w14:textId="77777777" w:rsidR="008C28B9" w:rsidRPr="00376C1E" w:rsidRDefault="008C28B9" w:rsidP="00E57A8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excellent interpersonal and communication skills, able to influence and persuade others articulating a balanced view and able to constructively question information.</w:t>
            </w:r>
          </w:p>
          <w:p w14:paraId="63CFB01B" w14:textId="77777777" w:rsidR="008C28B9" w:rsidRPr="00376C1E" w:rsidRDefault="008C28B9" w:rsidP="00E57A8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build effective relationships with a range of stakeholders which are based on openness, honesty trust and confidence</w:t>
            </w:r>
          </w:p>
          <w:p w14:paraId="31A3E6BC" w14:textId="77777777" w:rsidR="006E226B" w:rsidRPr="00376C1E" w:rsidRDefault="006E226B" w:rsidP="006E226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  <w:lang w:val="en-GB"/>
              </w:rPr>
            </w:pPr>
            <w:r w:rsidRPr="00376C1E">
              <w:rPr>
                <w:sz w:val="24"/>
                <w:szCs w:val="24"/>
                <w:lang w:val="en-GB"/>
              </w:rPr>
              <w:t xml:space="preserve">evidence of success in efficient </w:t>
            </w:r>
            <w:r w:rsidRPr="00376C1E">
              <w:rPr>
                <w:sz w:val="24"/>
                <w:szCs w:val="24"/>
              </w:rPr>
              <w:t>and effective project and programme management</w:t>
            </w:r>
          </w:p>
          <w:p w14:paraId="77D7757D" w14:textId="77777777" w:rsidR="006E226B" w:rsidRPr="00376C1E" w:rsidRDefault="006E226B" w:rsidP="006E226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evidence of inspiring and motivating teams with the ability to communicate passionately, effectively and persuasively across a diverse set of stakeholders</w:t>
            </w:r>
          </w:p>
          <w:p w14:paraId="1FC32949" w14:textId="77777777" w:rsidR="008C28B9" w:rsidRPr="00376C1E" w:rsidRDefault="008C28B9" w:rsidP="00E57A8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407" w:type="dxa"/>
          </w:tcPr>
          <w:p w14:paraId="1D138627" w14:textId="77777777" w:rsidR="009E6848" w:rsidRPr="00376C1E" w:rsidRDefault="008C28B9" w:rsidP="00E57A8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c</w:t>
            </w:r>
            <w:r w:rsidR="006E75D6" w:rsidRPr="00376C1E">
              <w:rPr>
                <w:sz w:val="24"/>
                <w:szCs w:val="24"/>
              </w:rPr>
              <w:t>lear communicator with</w:t>
            </w:r>
          </w:p>
          <w:p w14:paraId="110E353A" w14:textId="77777777" w:rsidR="008C28B9" w:rsidRPr="00376C1E" w:rsidRDefault="006E75D6" w:rsidP="00E57A8E">
            <w:pPr>
              <w:pStyle w:val="ListParagraph"/>
              <w:spacing w:after="160" w:line="259" w:lineRule="auto"/>
              <w:ind w:left="360" w:firstLine="0"/>
              <w:rPr>
                <w:sz w:val="24"/>
                <w:szCs w:val="24"/>
                <w:lang w:val="en-GB"/>
              </w:rPr>
            </w:pPr>
            <w:r w:rsidRPr="00376C1E">
              <w:rPr>
                <w:sz w:val="24"/>
                <w:szCs w:val="24"/>
                <w:lang w:val="en-GB"/>
              </w:rPr>
              <w:t>excellent writing, report writing</w:t>
            </w:r>
            <w:r w:rsidR="008C28B9" w:rsidRPr="00376C1E">
              <w:rPr>
                <w:sz w:val="24"/>
                <w:szCs w:val="24"/>
                <w:lang w:val="en-GB"/>
              </w:rPr>
              <w:t xml:space="preserve"> </w:t>
            </w:r>
            <w:r w:rsidR="008C28B9" w:rsidRPr="00376C1E">
              <w:rPr>
                <w:sz w:val="24"/>
                <w:szCs w:val="24"/>
              </w:rPr>
              <w:t>and presentation skills</w:t>
            </w:r>
            <w:r w:rsidRPr="00376C1E">
              <w:rPr>
                <w:sz w:val="24"/>
                <w:szCs w:val="24"/>
              </w:rPr>
              <w:t xml:space="preserve"> </w:t>
            </w:r>
            <w:r w:rsidR="008C28B9" w:rsidRPr="00376C1E">
              <w:rPr>
                <w:sz w:val="24"/>
                <w:szCs w:val="24"/>
              </w:rPr>
              <w:t>capable of constructing and delivering clear ideas and concepts concisely and accurately for diverse audiences</w:t>
            </w:r>
          </w:p>
          <w:p w14:paraId="691CA83E" w14:textId="77777777" w:rsidR="006E226B" w:rsidRPr="00376C1E" w:rsidRDefault="006E226B" w:rsidP="006E226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experience of primary care setting / ED / or MIUs </w:t>
            </w:r>
          </w:p>
          <w:p w14:paraId="0B6F38E1" w14:textId="77777777" w:rsidR="006E226B" w:rsidRPr="00376C1E" w:rsidRDefault="006E226B" w:rsidP="006E226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experience of offering mental health support</w:t>
            </w:r>
          </w:p>
          <w:p w14:paraId="44E5C7DC" w14:textId="77777777" w:rsidR="006E226B" w:rsidRPr="00376C1E" w:rsidRDefault="006E226B" w:rsidP="006E226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experience of offering vocational support</w:t>
            </w:r>
          </w:p>
          <w:p w14:paraId="3E311EA2" w14:textId="77777777" w:rsidR="008C28B9" w:rsidRDefault="006E226B" w:rsidP="006E226B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significant post registration experience </w:t>
            </w:r>
          </w:p>
          <w:p w14:paraId="7D711346" w14:textId="77777777" w:rsidR="00BC6669" w:rsidRPr="00376C1E" w:rsidRDefault="00BC6669" w:rsidP="00BC6669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ability to negotiate effectively</w:t>
            </w:r>
          </w:p>
          <w:p w14:paraId="75FD703E" w14:textId="77777777" w:rsidR="00BC6669" w:rsidRPr="00376C1E" w:rsidRDefault="00BC6669" w:rsidP="00BC6669">
            <w:pPr>
              <w:pStyle w:val="ListParagraph"/>
              <w:spacing w:after="160" w:line="259" w:lineRule="auto"/>
              <w:ind w:left="360" w:firstLine="0"/>
              <w:rPr>
                <w:sz w:val="24"/>
                <w:szCs w:val="24"/>
              </w:rPr>
            </w:pPr>
          </w:p>
        </w:tc>
      </w:tr>
      <w:tr w:rsidR="008C28B9" w:rsidRPr="00376C1E" w14:paraId="3A14771E" w14:textId="77777777" w:rsidTr="008C28B9">
        <w:trPr>
          <w:cantSplit/>
        </w:trPr>
        <w:tc>
          <w:tcPr>
            <w:tcW w:w="1879" w:type="dxa"/>
          </w:tcPr>
          <w:p w14:paraId="109A06F1" w14:textId="77777777" w:rsidR="008C28B9" w:rsidRPr="00376C1E" w:rsidRDefault="008C28B9" w:rsidP="00E57A8E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376C1E">
              <w:rPr>
                <w:rFonts w:ascii="Arial" w:hAnsi="Arial" w:cs="Arial"/>
                <w:b/>
                <w:bCs/>
              </w:rPr>
              <w:lastRenderedPageBreak/>
              <w:t>Personal attributes &amp; abilities</w:t>
            </w:r>
          </w:p>
        </w:tc>
        <w:tc>
          <w:tcPr>
            <w:tcW w:w="3730" w:type="dxa"/>
          </w:tcPr>
          <w:p w14:paraId="000905D9" w14:textId="77777777" w:rsidR="008C28B9" w:rsidRPr="00376C1E" w:rsidRDefault="008C28B9" w:rsidP="008121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strong and inspirational </w:t>
            </w:r>
            <w:r w:rsidR="008121C3" w:rsidRPr="00376C1E">
              <w:rPr>
                <w:sz w:val="24"/>
                <w:szCs w:val="24"/>
              </w:rPr>
              <w:t>leadership</w:t>
            </w:r>
          </w:p>
          <w:p w14:paraId="75321571" w14:textId="77777777" w:rsidR="004C54AE" w:rsidRDefault="008121C3" w:rsidP="008121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ability to co-ordinate and prioritise workloads</w:t>
            </w:r>
          </w:p>
          <w:p w14:paraId="1D6D986D" w14:textId="77777777" w:rsidR="008C28B9" w:rsidRPr="00376C1E" w:rsidRDefault="008121C3" w:rsidP="008121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able to multi-task as well as be self-disciplined and highly motivated</w:t>
            </w:r>
          </w:p>
          <w:p w14:paraId="107D3EFB" w14:textId="77777777" w:rsidR="008121C3" w:rsidRPr="00376C1E" w:rsidRDefault="008121C3" w:rsidP="008121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managing a complex caseload </w:t>
            </w:r>
          </w:p>
          <w:p w14:paraId="2FE5CB32" w14:textId="77777777" w:rsidR="004C54AE" w:rsidRDefault="008121C3" w:rsidP="004C54A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 xml:space="preserve">extensive risk assessment </w:t>
            </w:r>
            <w:r w:rsidR="004C54AE">
              <w:rPr>
                <w:sz w:val="24"/>
                <w:szCs w:val="24"/>
              </w:rPr>
              <w:t>experience</w:t>
            </w:r>
          </w:p>
          <w:p w14:paraId="1DB116DB" w14:textId="77777777" w:rsidR="008C28B9" w:rsidRPr="004C54AE" w:rsidRDefault="008121C3" w:rsidP="004C54AE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4C54AE">
              <w:t xml:space="preserve">experience in staff development e.g. supervision  </w:t>
            </w:r>
          </w:p>
        </w:tc>
        <w:tc>
          <w:tcPr>
            <w:tcW w:w="3407" w:type="dxa"/>
          </w:tcPr>
          <w:p w14:paraId="2DC6934C" w14:textId="77777777" w:rsidR="008C28B9" w:rsidRPr="00376C1E" w:rsidRDefault="008C28B9" w:rsidP="008121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high degree of personal credibility, emotional intelligence, patience and flexibility</w:t>
            </w:r>
          </w:p>
          <w:p w14:paraId="360D85E1" w14:textId="77777777" w:rsidR="008C28B9" w:rsidRPr="00376C1E" w:rsidRDefault="008C28B9" w:rsidP="008121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ability to cope with unpredictable situations</w:t>
            </w:r>
          </w:p>
          <w:p w14:paraId="3FD5D637" w14:textId="77777777" w:rsidR="008C28B9" w:rsidRPr="00376C1E" w:rsidRDefault="008C28B9" w:rsidP="008121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confident in facilitating and challenging others</w:t>
            </w:r>
          </w:p>
          <w:p w14:paraId="0987CEC8" w14:textId="77777777" w:rsidR="008121C3" w:rsidRPr="00376C1E" w:rsidRDefault="008C28B9" w:rsidP="008121C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4"/>
                <w:szCs w:val="24"/>
              </w:rPr>
            </w:pPr>
            <w:r w:rsidRPr="00376C1E">
              <w:rPr>
                <w:sz w:val="24"/>
                <w:szCs w:val="24"/>
              </w:rPr>
              <w:t>demonstrates a flexible approach in order to ensure patient care is delivered</w:t>
            </w:r>
          </w:p>
        </w:tc>
      </w:tr>
    </w:tbl>
    <w:p w14:paraId="3E2A9709" w14:textId="77777777" w:rsidR="008C28B9" w:rsidRPr="00376C1E" w:rsidRDefault="008C28B9" w:rsidP="008C28B9">
      <w:pPr>
        <w:rPr>
          <w:rFonts w:ascii="Arial" w:hAnsi="Arial" w:cs="Arial"/>
        </w:rPr>
      </w:pPr>
    </w:p>
    <w:p w14:paraId="02F105A5" w14:textId="77777777" w:rsidR="003F2803" w:rsidRPr="00376C1E" w:rsidRDefault="003F2803">
      <w:pPr>
        <w:rPr>
          <w:rFonts w:ascii="Arial" w:hAnsi="Arial" w:cs="Arial"/>
        </w:rPr>
      </w:pPr>
    </w:p>
    <w:sectPr w:rsidR="003F2803" w:rsidRPr="00376C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E89D4" w14:textId="77777777" w:rsidR="00271256" w:rsidRDefault="00271256" w:rsidP="00154FE8">
      <w:r>
        <w:separator/>
      </w:r>
    </w:p>
  </w:endnote>
  <w:endnote w:type="continuationSeparator" w:id="0">
    <w:p w14:paraId="1B19BF7B" w14:textId="77777777" w:rsidR="00271256" w:rsidRDefault="00271256" w:rsidP="0015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4D361" w14:textId="77777777" w:rsidR="00376CC5" w:rsidRDefault="00376C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305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2FF0A" w14:textId="77777777" w:rsidR="009A6712" w:rsidRDefault="009A67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F175F" w14:textId="77777777" w:rsidR="009A6712" w:rsidRDefault="009A67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3BC25B" w14:textId="77777777" w:rsidR="00376CC5" w:rsidRDefault="00376C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24874" w14:textId="77777777" w:rsidR="00271256" w:rsidRDefault="00271256" w:rsidP="00154FE8">
      <w:r>
        <w:separator/>
      </w:r>
    </w:p>
  </w:footnote>
  <w:footnote w:type="continuationSeparator" w:id="0">
    <w:p w14:paraId="344D1250" w14:textId="77777777" w:rsidR="00271256" w:rsidRDefault="00271256" w:rsidP="00154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B0C7B" w14:textId="4E9493D8" w:rsidR="00851F94" w:rsidRDefault="00851F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DF5B3" w14:textId="34F8A7ED" w:rsidR="003D2D0E" w:rsidRPr="00154FE8" w:rsidRDefault="008408F3" w:rsidP="00154FE8">
    <w:pPr>
      <w:spacing w:after="160"/>
      <w:rPr>
        <w:rFonts w:ascii="Arial" w:hAnsi="Arial" w:cs="Arial"/>
      </w:rPr>
    </w:pPr>
    <w:r>
      <w:rPr>
        <w:rFonts w:ascii="Arial" w:hAnsi="Arial" w:cs="Arial"/>
        <w:b/>
        <w:bCs/>
      </w:rPr>
      <w:t xml:space="preserve">Example </w:t>
    </w:r>
    <w:r w:rsidRPr="00377F59">
      <w:rPr>
        <w:rFonts w:ascii="Arial" w:hAnsi="Arial" w:cs="Arial"/>
        <w:b/>
        <w:bCs/>
      </w:rPr>
      <w:t>job description</w:t>
    </w:r>
    <w:r>
      <w:rPr>
        <w:rFonts w:ascii="Arial" w:hAnsi="Arial" w:cs="Arial"/>
        <w:b/>
        <w:bCs/>
      </w:rPr>
      <w:t xml:space="preserve"> – </w:t>
    </w:r>
    <w:r w:rsidR="00154FE8" w:rsidRPr="00481A56">
      <w:rPr>
        <w:rFonts w:ascii="Arial" w:hAnsi="Arial" w:cs="Arial"/>
        <w:b/>
      </w:rPr>
      <w:t>Occupational Therapist</w:t>
    </w:r>
    <w:r w:rsidR="00376CC5">
      <w:rPr>
        <w:rFonts w:ascii="Arial" w:hAnsi="Arial" w:cs="Arial"/>
        <w:b/>
      </w:rPr>
      <w:t xml:space="preserve"> (OT)</w:t>
    </w:r>
  </w:p>
  <w:p w14:paraId="52578C26" w14:textId="77777777" w:rsidR="003D2D0E" w:rsidRDefault="00A05B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95B5E" w14:textId="0F0BB111" w:rsidR="00851F94" w:rsidRDefault="00851F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431"/>
    <w:multiLevelType w:val="hybridMultilevel"/>
    <w:tmpl w:val="96F2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746E8"/>
    <w:multiLevelType w:val="hybridMultilevel"/>
    <w:tmpl w:val="028AA686"/>
    <w:lvl w:ilvl="0" w:tplc="1804C484">
      <w:numFmt w:val="bullet"/>
      <w:lvlText w:val="•"/>
      <w:lvlJc w:val="left"/>
      <w:pPr>
        <w:ind w:left="728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>
    <w:nsid w:val="0950062A"/>
    <w:multiLevelType w:val="multilevel"/>
    <w:tmpl w:val="32C4D534"/>
    <w:lvl w:ilvl="0">
      <w:start w:val="1"/>
      <w:numFmt w:val="decimal"/>
      <w:lvlText w:val="B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686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C054ADD"/>
    <w:multiLevelType w:val="multilevel"/>
    <w:tmpl w:val="32C4D534"/>
    <w:lvl w:ilvl="0">
      <w:start w:val="1"/>
      <w:numFmt w:val="decimal"/>
      <w:lvlText w:val="B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686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7FD0B36"/>
    <w:multiLevelType w:val="hybridMultilevel"/>
    <w:tmpl w:val="6058640E"/>
    <w:lvl w:ilvl="0" w:tplc="FCBC86B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13626"/>
    <w:multiLevelType w:val="hybridMultilevel"/>
    <w:tmpl w:val="104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91776"/>
    <w:multiLevelType w:val="hybridMultilevel"/>
    <w:tmpl w:val="692E836C"/>
    <w:lvl w:ilvl="0" w:tplc="FCBC86B6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5F33EE"/>
    <w:multiLevelType w:val="hybridMultilevel"/>
    <w:tmpl w:val="DC8EABF4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680019"/>
    <w:multiLevelType w:val="hybridMultilevel"/>
    <w:tmpl w:val="F0BE71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7E2700"/>
    <w:multiLevelType w:val="multilevel"/>
    <w:tmpl w:val="FC641824"/>
    <w:lvl w:ilvl="0">
      <w:start w:val="1"/>
      <w:numFmt w:val="decimal"/>
      <w:lvlText w:val="B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B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26"/>
        </w:tabs>
        <w:ind w:left="2126" w:hanging="686"/>
      </w:pPr>
      <w:rPr>
        <w:rFonts w:hint="default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23E0B6E"/>
    <w:multiLevelType w:val="multilevel"/>
    <w:tmpl w:val="755A7426"/>
    <w:lvl w:ilvl="0">
      <w:start w:val="1"/>
      <w:numFmt w:val="decimal"/>
      <w:lvlText w:val="B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B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686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6527745"/>
    <w:multiLevelType w:val="hybridMultilevel"/>
    <w:tmpl w:val="7DC8C460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C91A3B"/>
    <w:multiLevelType w:val="hybridMultilevel"/>
    <w:tmpl w:val="49F2234C"/>
    <w:lvl w:ilvl="0" w:tplc="00000065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CA0825"/>
    <w:multiLevelType w:val="multilevel"/>
    <w:tmpl w:val="35C2A6D4"/>
    <w:lvl w:ilvl="0">
      <w:start w:val="1"/>
      <w:numFmt w:val="decimal"/>
      <w:lvlText w:val="B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686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7547F78"/>
    <w:multiLevelType w:val="multilevel"/>
    <w:tmpl w:val="35C2A6D4"/>
    <w:lvl w:ilvl="0">
      <w:start w:val="1"/>
      <w:numFmt w:val="decimal"/>
      <w:lvlText w:val="B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686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BD54407"/>
    <w:multiLevelType w:val="multilevel"/>
    <w:tmpl w:val="08A02F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46"/>
        </w:tabs>
        <w:ind w:left="2846" w:hanging="686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3272"/>
        </w:tabs>
        <w:ind w:left="327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6">
    <w:nsid w:val="5D112362"/>
    <w:multiLevelType w:val="multilevel"/>
    <w:tmpl w:val="32C4D534"/>
    <w:lvl w:ilvl="0">
      <w:start w:val="1"/>
      <w:numFmt w:val="decimal"/>
      <w:lvlText w:val="B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126"/>
        </w:tabs>
        <w:ind w:left="2126" w:hanging="686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B2F4325"/>
    <w:multiLevelType w:val="hybridMultilevel"/>
    <w:tmpl w:val="6C0C80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9063F5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703B17"/>
    <w:multiLevelType w:val="multilevel"/>
    <w:tmpl w:val="2C9255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B10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126"/>
        </w:tabs>
        <w:ind w:left="2126" w:hanging="686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5B26D20"/>
    <w:multiLevelType w:val="multilevel"/>
    <w:tmpl w:val="08A02F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846"/>
        </w:tabs>
        <w:ind w:left="2846" w:hanging="686"/>
      </w:pPr>
      <w:rPr>
        <w:rFonts w:ascii="Symbol" w:hAnsi="Symbol" w:hint="default"/>
      </w:rPr>
    </w:lvl>
    <w:lvl w:ilvl="4">
      <w:start w:val="1"/>
      <w:numFmt w:val="lowerRoman"/>
      <w:lvlText w:val="%5."/>
      <w:lvlJc w:val="left"/>
      <w:pPr>
        <w:tabs>
          <w:tab w:val="num" w:pos="3272"/>
        </w:tabs>
        <w:ind w:left="3272" w:hanging="426"/>
      </w:pPr>
      <w:rPr>
        <w:rFonts w:hint="default"/>
      </w:rPr>
    </w:lvl>
    <w:lvl w:ilvl="5">
      <w:start w:val="1"/>
      <w:numFmt w:val="lowerLetter"/>
      <w:lvlText w:val="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0">
    <w:nsid w:val="77EF69C1"/>
    <w:multiLevelType w:val="hybridMultilevel"/>
    <w:tmpl w:val="D9A086C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5"/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0"/>
  </w:num>
  <w:num w:numId="12">
    <w:abstractNumId w:val="8"/>
  </w:num>
  <w:num w:numId="13">
    <w:abstractNumId w:val="10"/>
  </w:num>
  <w:num w:numId="14">
    <w:abstractNumId w:val="13"/>
  </w:num>
  <w:num w:numId="15">
    <w:abstractNumId w:val="14"/>
  </w:num>
  <w:num w:numId="16">
    <w:abstractNumId w:val="16"/>
  </w:num>
  <w:num w:numId="17">
    <w:abstractNumId w:val="1"/>
  </w:num>
  <w:num w:numId="18">
    <w:abstractNumId w:val="2"/>
  </w:num>
  <w:num w:numId="19">
    <w:abstractNumId w:val="3"/>
  </w:num>
  <w:num w:numId="20">
    <w:abstractNumId w:val="19"/>
  </w:num>
  <w:num w:numId="21">
    <w:abstractNumId w:val="0"/>
  </w:num>
  <w:num w:numId="22">
    <w:abstractNumId w:val="4"/>
  </w:num>
  <w:num w:numId="23">
    <w:abstractNumId w:val="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E8"/>
    <w:rsid w:val="00066421"/>
    <w:rsid w:val="000D09F2"/>
    <w:rsid w:val="000D1E48"/>
    <w:rsid w:val="00154FE8"/>
    <w:rsid w:val="001827F3"/>
    <w:rsid w:val="00204A10"/>
    <w:rsid w:val="002331B4"/>
    <w:rsid w:val="00271256"/>
    <w:rsid w:val="002F1FA4"/>
    <w:rsid w:val="00363358"/>
    <w:rsid w:val="00376C1E"/>
    <w:rsid w:val="00376CC5"/>
    <w:rsid w:val="00394C2C"/>
    <w:rsid w:val="003F2803"/>
    <w:rsid w:val="004019B6"/>
    <w:rsid w:val="00420805"/>
    <w:rsid w:val="004C54AE"/>
    <w:rsid w:val="004E2D2C"/>
    <w:rsid w:val="00540A7D"/>
    <w:rsid w:val="006B3F25"/>
    <w:rsid w:val="006E226B"/>
    <w:rsid w:val="006E75D6"/>
    <w:rsid w:val="0074785A"/>
    <w:rsid w:val="007F01E9"/>
    <w:rsid w:val="008121C3"/>
    <w:rsid w:val="00835D26"/>
    <w:rsid w:val="008408F3"/>
    <w:rsid w:val="0084144A"/>
    <w:rsid w:val="00851F94"/>
    <w:rsid w:val="008C28B9"/>
    <w:rsid w:val="008D39F0"/>
    <w:rsid w:val="009151C3"/>
    <w:rsid w:val="0093707B"/>
    <w:rsid w:val="009A6712"/>
    <w:rsid w:val="009E35D6"/>
    <w:rsid w:val="00A05B8B"/>
    <w:rsid w:val="00A31C74"/>
    <w:rsid w:val="00AD6BB5"/>
    <w:rsid w:val="00B16074"/>
    <w:rsid w:val="00B4636B"/>
    <w:rsid w:val="00B82E6B"/>
    <w:rsid w:val="00BC3D21"/>
    <w:rsid w:val="00BC6669"/>
    <w:rsid w:val="00C32104"/>
    <w:rsid w:val="00C71A38"/>
    <w:rsid w:val="00CC2861"/>
    <w:rsid w:val="00CC2F40"/>
    <w:rsid w:val="00DC65E7"/>
    <w:rsid w:val="00DC70EF"/>
    <w:rsid w:val="00E558E7"/>
    <w:rsid w:val="00FB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6A3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FE8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BB5"/>
    <w:pPr>
      <w:numPr>
        <w:ilvl w:val="1"/>
        <w:numId w:val="5"/>
      </w:numPr>
      <w:autoSpaceDE w:val="0"/>
      <w:autoSpaceDN w:val="0"/>
      <w:adjustRightInd w:val="0"/>
      <w:spacing w:line="360" w:lineRule="auto"/>
      <w:outlineLvl w:val="1"/>
    </w:pPr>
    <w:rPr>
      <w:rFonts w:ascii="Arial" w:eastAsia="MS Mincho" w:hAnsi="Arial" w:cs="Arial"/>
      <w:color w:val="000000"/>
      <w:lang w:eastAsia="ja-JP" w:bidi="ne-N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6BB5"/>
    <w:pPr>
      <w:numPr>
        <w:ilvl w:val="2"/>
        <w:numId w:val="5"/>
      </w:numPr>
      <w:autoSpaceDE w:val="0"/>
      <w:autoSpaceDN w:val="0"/>
      <w:adjustRightInd w:val="0"/>
      <w:spacing w:line="360" w:lineRule="auto"/>
      <w:outlineLvl w:val="2"/>
    </w:pPr>
    <w:rPr>
      <w:rFonts w:ascii="Arial" w:eastAsia="MS Mincho" w:hAnsi="Arial" w:cs="Arial"/>
      <w:color w:val="000000"/>
      <w:lang w:eastAsia="ja-JP" w:bidi="ne-N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6BB5"/>
    <w:pPr>
      <w:numPr>
        <w:ilvl w:val="3"/>
        <w:numId w:val="5"/>
      </w:numPr>
      <w:autoSpaceDE w:val="0"/>
      <w:autoSpaceDN w:val="0"/>
      <w:adjustRightInd w:val="0"/>
      <w:spacing w:line="360" w:lineRule="auto"/>
      <w:outlineLvl w:val="3"/>
    </w:pPr>
    <w:rPr>
      <w:rFonts w:ascii="Arial" w:eastAsia="MS Mincho" w:hAnsi="Arial" w:cs="Arial"/>
      <w:color w:val="000000"/>
      <w:lang w:eastAsia="ja-JP" w:bidi="ne-N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6BB5"/>
    <w:pPr>
      <w:numPr>
        <w:ilvl w:val="4"/>
        <w:numId w:val="5"/>
      </w:numPr>
      <w:autoSpaceDE w:val="0"/>
      <w:autoSpaceDN w:val="0"/>
      <w:adjustRightInd w:val="0"/>
      <w:spacing w:line="360" w:lineRule="auto"/>
      <w:outlineLvl w:val="4"/>
    </w:pPr>
    <w:rPr>
      <w:rFonts w:ascii="Arial" w:eastAsia="MS Mincho" w:hAnsi="Arial" w:cs="Arial"/>
      <w:color w:val="000000"/>
      <w:lang w:eastAsia="ja-JP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F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FE8"/>
    <w:rPr>
      <w:sz w:val="24"/>
      <w:szCs w:val="24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1"/>
    <w:qFormat/>
    <w:rsid w:val="00154FE8"/>
    <w:pPr>
      <w:widowControl w:val="0"/>
      <w:autoSpaceDE w:val="0"/>
      <w:autoSpaceDN w:val="0"/>
      <w:ind w:left="1424" w:hanging="567"/>
    </w:pPr>
    <w:rPr>
      <w:rFonts w:ascii="Arial" w:eastAsia="Arial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5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1"/>
    <w:locked/>
    <w:rsid w:val="00154FE8"/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F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E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54F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FE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D6BB5"/>
    <w:rPr>
      <w:rFonts w:ascii="Arial" w:eastAsia="MS Mincho" w:hAnsi="Arial" w:cs="Arial"/>
      <w:color w:val="000000"/>
      <w:sz w:val="24"/>
      <w:szCs w:val="24"/>
      <w:lang w:eastAsia="ja-JP" w:bidi="ne-NP"/>
    </w:rPr>
  </w:style>
  <w:style w:type="character" w:customStyle="1" w:styleId="Heading3Char">
    <w:name w:val="Heading 3 Char"/>
    <w:basedOn w:val="DefaultParagraphFont"/>
    <w:link w:val="Heading3"/>
    <w:uiPriority w:val="9"/>
    <w:rsid w:val="00AD6BB5"/>
    <w:rPr>
      <w:rFonts w:ascii="Arial" w:eastAsia="MS Mincho" w:hAnsi="Arial" w:cs="Arial"/>
      <w:color w:val="000000"/>
      <w:sz w:val="24"/>
      <w:szCs w:val="24"/>
      <w:lang w:eastAsia="ja-JP" w:bidi="ne-NP"/>
    </w:rPr>
  </w:style>
  <w:style w:type="character" w:customStyle="1" w:styleId="Heading4Char">
    <w:name w:val="Heading 4 Char"/>
    <w:basedOn w:val="DefaultParagraphFont"/>
    <w:link w:val="Heading4"/>
    <w:uiPriority w:val="9"/>
    <w:rsid w:val="00AD6BB5"/>
    <w:rPr>
      <w:rFonts w:ascii="Arial" w:eastAsia="MS Mincho" w:hAnsi="Arial" w:cs="Arial"/>
      <w:color w:val="000000"/>
      <w:sz w:val="24"/>
      <w:szCs w:val="24"/>
      <w:lang w:eastAsia="ja-JP" w:bidi="ne-NP"/>
    </w:rPr>
  </w:style>
  <w:style w:type="character" w:customStyle="1" w:styleId="Heading5Char">
    <w:name w:val="Heading 5 Char"/>
    <w:basedOn w:val="DefaultParagraphFont"/>
    <w:link w:val="Heading5"/>
    <w:uiPriority w:val="9"/>
    <w:rsid w:val="00AD6BB5"/>
    <w:rPr>
      <w:rFonts w:ascii="Arial" w:eastAsia="MS Mincho" w:hAnsi="Arial" w:cs="Arial"/>
      <w:color w:val="000000"/>
      <w:sz w:val="24"/>
      <w:szCs w:val="24"/>
      <w:lang w:eastAsia="ja-JP" w:bidi="ne-NP"/>
    </w:rPr>
  </w:style>
  <w:style w:type="paragraph" w:styleId="NoSpacing">
    <w:name w:val="No Spacing"/>
    <w:uiPriority w:val="1"/>
    <w:qFormat/>
    <w:rsid w:val="008C28B9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21C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3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9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9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9F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A671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FE8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6BB5"/>
    <w:pPr>
      <w:numPr>
        <w:ilvl w:val="1"/>
        <w:numId w:val="5"/>
      </w:numPr>
      <w:autoSpaceDE w:val="0"/>
      <w:autoSpaceDN w:val="0"/>
      <w:adjustRightInd w:val="0"/>
      <w:spacing w:line="360" w:lineRule="auto"/>
      <w:outlineLvl w:val="1"/>
    </w:pPr>
    <w:rPr>
      <w:rFonts w:ascii="Arial" w:eastAsia="MS Mincho" w:hAnsi="Arial" w:cs="Arial"/>
      <w:color w:val="000000"/>
      <w:lang w:eastAsia="ja-JP" w:bidi="ne-N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6BB5"/>
    <w:pPr>
      <w:numPr>
        <w:ilvl w:val="2"/>
        <w:numId w:val="5"/>
      </w:numPr>
      <w:autoSpaceDE w:val="0"/>
      <w:autoSpaceDN w:val="0"/>
      <w:adjustRightInd w:val="0"/>
      <w:spacing w:line="360" w:lineRule="auto"/>
      <w:outlineLvl w:val="2"/>
    </w:pPr>
    <w:rPr>
      <w:rFonts w:ascii="Arial" w:eastAsia="MS Mincho" w:hAnsi="Arial" w:cs="Arial"/>
      <w:color w:val="000000"/>
      <w:lang w:eastAsia="ja-JP" w:bidi="ne-N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6BB5"/>
    <w:pPr>
      <w:numPr>
        <w:ilvl w:val="3"/>
        <w:numId w:val="5"/>
      </w:numPr>
      <w:autoSpaceDE w:val="0"/>
      <w:autoSpaceDN w:val="0"/>
      <w:adjustRightInd w:val="0"/>
      <w:spacing w:line="360" w:lineRule="auto"/>
      <w:outlineLvl w:val="3"/>
    </w:pPr>
    <w:rPr>
      <w:rFonts w:ascii="Arial" w:eastAsia="MS Mincho" w:hAnsi="Arial" w:cs="Arial"/>
      <w:color w:val="000000"/>
      <w:lang w:eastAsia="ja-JP" w:bidi="ne-N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6BB5"/>
    <w:pPr>
      <w:numPr>
        <w:ilvl w:val="4"/>
        <w:numId w:val="5"/>
      </w:numPr>
      <w:autoSpaceDE w:val="0"/>
      <w:autoSpaceDN w:val="0"/>
      <w:adjustRightInd w:val="0"/>
      <w:spacing w:line="360" w:lineRule="auto"/>
      <w:outlineLvl w:val="4"/>
    </w:pPr>
    <w:rPr>
      <w:rFonts w:ascii="Arial" w:eastAsia="MS Mincho" w:hAnsi="Arial" w:cs="Arial"/>
      <w:color w:val="000000"/>
      <w:lang w:eastAsia="ja-JP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F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FE8"/>
    <w:rPr>
      <w:sz w:val="24"/>
      <w:szCs w:val="24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1"/>
    <w:qFormat/>
    <w:rsid w:val="00154FE8"/>
    <w:pPr>
      <w:widowControl w:val="0"/>
      <w:autoSpaceDE w:val="0"/>
      <w:autoSpaceDN w:val="0"/>
      <w:ind w:left="1424" w:hanging="567"/>
    </w:pPr>
    <w:rPr>
      <w:rFonts w:ascii="Arial" w:eastAsia="Arial" w:hAnsi="Arial" w:cs="Arial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15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link w:val="ListParagraph"/>
    <w:uiPriority w:val="1"/>
    <w:locked/>
    <w:rsid w:val="00154FE8"/>
    <w:rPr>
      <w:rFonts w:ascii="Arial" w:eastAsia="Arial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F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E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54F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FE8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D6BB5"/>
    <w:rPr>
      <w:rFonts w:ascii="Arial" w:eastAsia="MS Mincho" w:hAnsi="Arial" w:cs="Arial"/>
      <w:color w:val="000000"/>
      <w:sz w:val="24"/>
      <w:szCs w:val="24"/>
      <w:lang w:eastAsia="ja-JP" w:bidi="ne-NP"/>
    </w:rPr>
  </w:style>
  <w:style w:type="character" w:customStyle="1" w:styleId="Heading3Char">
    <w:name w:val="Heading 3 Char"/>
    <w:basedOn w:val="DefaultParagraphFont"/>
    <w:link w:val="Heading3"/>
    <w:uiPriority w:val="9"/>
    <w:rsid w:val="00AD6BB5"/>
    <w:rPr>
      <w:rFonts w:ascii="Arial" w:eastAsia="MS Mincho" w:hAnsi="Arial" w:cs="Arial"/>
      <w:color w:val="000000"/>
      <w:sz w:val="24"/>
      <w:szCs w:val="24"/>
      <w:lang w:eastAsia="ja-JP" w:bidi="ne-NP"/>
    </w:rPr>
  </w:style>
  <w:style w:type="character" w:customStyle="1" w:styleId="Heading4Char">
    <w:name w:val="Heading 4 Char"/>
    <w:basedOn w:val="DefaultParagraphFont"/>
    <w:link w:val="Heading4"/>
    <w:uiPriority w:val="9"/>
    <w:rsid w:val="00AD6BB5"/>
    <w:rPr>
      <w:rFonts w:ascii="Arial" w:eastAsia="MS Mincho" w:hAnsi="Arial" w:cs="Arial"/>
      <w:color w:val="000000"/>
      <w:sz w:val="24"/>
      <w:szCs w:val="24"/>
      <w:lang w:eastAsia="ja-JP" w:bidi="ne-NP"/>
    </w:rPr>
  </w:style>
  <w:style w:type="character" w:customStyle="1" w:styleId="Heading5Char">
    <w:name w:val="Heading 5 Char"/>
    <w:basedOn w:val="DefaultParagraphFont"/>
    <w:link w:val="Heading5"/>
    <w:uiPriority w:val="9"/>
    <w:rsid w:val="00AD6BB5"/>
    <w:rPr>
      <w:rFonts w:ascii="Arial" w:eastAsia="MS Mincho" w:hAnsi="Arial" w:cs="Arial"/>
      <w:color w:val="000000"/>
      <w:sz w:val="24"/>
      <w:szCs w:val="24"/>
      <w:lang w:eastAsia="ja-JP" w:bidi="ne-NP"/>
    </w:rPr>
  </w:style>
  <w:style w:type="paragraph" w:styleId="NoSpacing">
    <w:name w:val="No Spacing"/>
    <w:uiPriority w:val="1"/>
    <w:qFormat/>
    <w:rsid w:val="008C28B9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21C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3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9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9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9F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A67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wp-content/uploads/2020/03/network-contract-des-specification-pcn-requirements-entitlements-2020-21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ngland.nhs.uk/wp-content/uploads/2020/03/network-contract-des-specification-pcn-requirements-entitlements-2020-21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1361</Words>
  <Characters>7758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Maher, Chandni</dc:creator>
  <cp:lastModifiedBy>Locke Steven (BNSSG CCG)</cp:lastModifiedBy>
  <cp:revision>2</cp:revision>
  <dcterms:created xsi:type="dcterms:W3CDTF">2021-01-04T12:02:00Z</dcterms:created>
  <dcterms:modified xsi:type="dcterms:W3CDTF">2021-01-04T12:02:00Z</dcterms:modified>
</cp:coreProperties>
</file>