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97A09" w14:textId="77777777" w:rsidR="006410F2" w:rsidRPr="00E7561D" w:rsidRDefault="00E7561D" w:rsidP="00E7561D">
      <w:pPr>
        <w:jc w:val="center"/>
        <w:rPr>
          <w:b/>
          <w:sz w:val="28"/>
        </w:rPr>
      </w:pPr>
      <w:r w:rsidRPr="00E7561D">
        <w:rPr>
          <w:b/>
          <w:sz w:val="28"/>
        </w:rPr>
        <w:t>Practical 'Baby, Child and Young Person' Opportunities for BNSSG Primary Care Clinicians</w:t>
      </w:r>
    </w:p>
    <w:p w14:paraId="4BEBA0AF" w14:textId="77777777" w:rsidR="00E7561D" w:rsidRDefault="00E7561D"/>
    <w:p w14:paraId="29802541" w14:textId="77777777" w:rsidR="00E7561D" w:rsidRDefault="00E7561D" w:rsidP="008000AF">
      <w:pPr>
        <w:jc w:val="both"/>
        <w:rPr>
          <w:b/>
        </w:rPr>
      </w:pPr>
      <w:r>
        <w:rPr>
          <w:b/>
        </w:rPr>
        <w:t>GP S</w:t>
      </w:r>
      <w:r w:rsidRPr="00E7561D">
        <w:rPr>
          <w:b/>
        </w:rPr>
        <w:t xml:space="preserve">tream in </w:t>
      </w:r>
      <w:r w:rsidR="005413F4">
        <w:rPr>
          <w:b/>
        </w:rPr>
        <w:t>BRHC</w:t>
      </w:r>
      <w:r w:rsidRPr="00E7561D">
        <w:rPr>
          <w:b/>
        </w:rPr>
        <w:t xml:space="preserve"> Emergency Department</w:t>
      </w:r>
    </w:p>
    <w:p w14:paraId="3421F3A0" w14:textId="77777777" w:rsidR="00E7561D" w:rsidRDefault="00E7561D" w:rsidP="008000AF">
      <w:pPr>
        <w:jc w:val="both"/>
      </w:pPr>
      <w:r>
        <w:t xml:space="preserve">Opportunity for GPs to work </w:t>
      </w:r>
      <w:proofErr w:type="gramStart"/>
      <w:r>
        <w:t>8 hour</w:t>
      </w:r>
      <w:proofErr w:type="gramEnd"/>
      <w:r>
        <w:t xml:space="preserve"> afternoon/evening in the Paediatric Emergency Department seeing patients triaged to the GP stream. Current opportunity to be added to the locum pool with potential future opportunities to apply for substantive posts with the option to gain accreditation as </w:t>
      </w:r>
      <w:proofErr w:type="spellStart"/>
      <w:r>
        <w:t>GPwED</w:t>
      </w:r>
      <w:proofErr w:type="spellEnd"/>
      <w:r>
        <w:t xml:space="preserve"> in Paediatrics.</w:t>
      </w:r>
    </w:p>
    <w:p w14:paraId="158BFFC5" w14:textId="77777777" w:rsidR="00E7561D" w:rsidRPr="00E7561D" w:rsidRDefault="00E7561D" w:rsidP="008000AF">
      <w:pPr>
        <w:jc w:val="both"/>
        <w:rPr>
          <w:i/>
        </w:rPr>
      </w:pPr>
      <w:r w:rsidRPr="00E7561D">
        <w:rPr>
          <w:i/>
        </w:rPr>
        <w:t>Contact Paediatric ED consultant Dr Michael Malley for more details: michael.malley@uhbw.nhs.uk</w:t>
      </w:r>
    </w:p>
    <w:p w14:paraId="36DFD659" w14:textId="77777777" w:rsidR="00E7561D" w:rsidRDefault="00E7561D" w:rsidP="008000AF">
      <w:pPr>
        <w:jc w:val="both"/>
      </w:pPr>
    </w:p>
    <w:p w14:paraId="442EED7F" w14:textId="77777777" w:rsidR="00E7561D" w:rsidRDefault="00E7561D" w:rsidP="008000AF">
      <w:pPr>
        <w:jc w:val="both"/>
        <w:rPr>
          <w:b/>
        </w:rPr>
      </w:pPr>
      <w:r>
        <w:rPr>
          <w:b/>
        </w:rPr>
        <w:t>Shadowing in</w:t>
      </w:r>
      <w:r w:rsidRPr="00E7561D">
        <w:rPr>
          <w:b/>
        </w:rPr>
        <w:t xml:space="preserve"> </w:t>
      </w:r>
      <w:r w:rsidR="005413F4">
        <w:rPr>
          <w:b/>
        </w:rPr>
        <w:t xml:space="preserve">BRHC </w:t>
      </w:r>
      <w:r w:rsidRPr="00E7561D">
        <w:rPr>
          <w:b/>
        </w:rPr>
        <w:t>Emergency Department</w:t>
      </w:r>
    </w:p>
    <w:p w14:paraId="575A00D2" w14:textId="77777777" w:rsidR="00E7561D" w:rsidRDefault="00E7561D" w:rsidP="008000AF">
      <w:pPr>
        <w:jc w:val="both"/>
      </w:pPr>
      <w:r>
        <w:t xml:space="preserve">Opportunity for </w:t>
      </w:r>
      <w:r w:rsidR="00E20C39">
        <w:t>BNSSG Primary Care clinicians to arrange taster days or gain practical experience shadowing within the Paediatric Emergency Department.</w:t>
      </w:r>
    </w:p>
    <w:p w14:paraId="32DE5068" w14:textId="77777777" w:rsidR="00E7561D" w:rsidRDefault="00E7561D" w:rsidP="008000AF">
      <w:pPr>
        <w:jc w:val="both"/>
        <w:rPr>
          <w:i/>
        </w:rPr>
      </w:pPr>
      <w:r w:rsidRPr="00E7561D">
        <w:rPr>
          <w:i/>
        </w:rPr>
        <w:t>Contact Paediatric ED consultant Dr Michael Malley for more details: michael.malley@uhbw.nhs.uk</w:t>
      </w:r>
    </w:p>
    <w:p w14:paraId="15BF70A3" w14:textId="77777777" w:rsidR="00E20C39" w:rsidRDefault="00E20C39" w:rsidP="008000AF">
      <w:pPr>
        <w:jc w:val="both"/>
        <w:rPr>
          <w:i/>
        </w:rPr>
      </w:pPr>
    </w:p>
    <w:p w14:paraId="6C50E24C" w14:textId="77777777" w:rsidR="005413F4" w:rsidRDefault="005413F4" w:rsidP="008000AF">
      <w:pPr>
        <w:jc w:val="both"/>
        <w:rPr>
          <w:b/>
        </w:rPr>
      </w:pPr>
      <w:r>
        <w:rPr>
          <w:b/>
        </w:rPr>
        <w:t>Shadowing Paediatric clinics and ward rounds</w:t>
      </w:r>
    </w:p>
    <w:p w14:paraId="76066994" w14:textId="77777777" w:rsidR="005413F4" w:rsidRDefault="005413F4" w:rsidP="008000AF">
      <w:pPr>
        <w:jc w:val="both"/>
      </w:pPr>
      <w:r>
        <w:t>Opportunity to sit in on Paediatric clinics or shadow on the wards.</w:t>
      </w:r>
    </w:p>
    <w:p w14:paraId="6F0D493A" w14:textId="77777777" w:rsidR="005413F4" w:rsidRPr="005413F4" w:rsidRDefault="005413F4" w:rsidP="008000AF">
      <w:pPr>
        <w:jc w:val="both"/>
        <w:rPr>
          <w:i/>
        </w:rPr>
      </w:pPr>
      <w:r>
        <w:rPr>
          <w:i/>
        </w:rPr>
        <w:t xml:space="preserve">Contact General Paediatric </w:t>
      </w:r>
      <w:proofErr w:type="gramStart"/>
      <w:r>
        <w:rPr>
          <w:i/>
        </w:rPr>
        <w:t>consultant</w:t>
      </w:r>
      <w:proofErr w:type="gramEnd"/>
      <w:r>
        <w:rPr>
          <w:i/>
        </w:rPr>
        <w:t xml:space="preserve"> Dr Frances Hutchings to arrange: frances.hutchings@uhbw.nhs.uk</w:t>
      </w:r>
    </w:p>
    <w:p w14:paraId="6BBF16A7" w14:textId="77777777" w:rsidR="005413F4" w:rsidRDefault="005413F4" w:rsidP="008000AF">
      <w:pPr>
        <w:jc w:val="both"/>
        <w:rPr>
          <w:i/>
        </w:rPr>
      </w:pPr>
    </w:p>
    <w:p w14:paraId="1CD4E3C1" w14:textId="77777777" w:rsidR="005413F4" w:rsidRDefault="005413F4" w:rsidP="008000AF">
      <w:pPr>
        <w:jc w:val="both"/>
        <w:rPr>
          <w:b/>
        </w:rPr>
      </w:pPr>
      <w:r>
        <w:rPr>
          <w:b/>
        </w:rPr>
        <w:t>BNSSG Paediatric Locality Hubs</w:t>
      </w:r>
    </w:p>
    <w:p w14:paraId="2E3229EC" w14:textId="77777777" w:rsidR="005413F4" w:rsidRDefault="005413F4" w:rsidP="008000AF">
      <w:pPr>
        <w:jc w:val="both"/>
      </w:pPr>
      <w:r>
        <w:t>Three pilot sites have been trialling community clinics run as clinical, patient-focused MDT forums followed by a GP - General Paediatric consultant collaborative clinic hosted in Swift, Northern Arc and Pier Health PCNs. There are shadowing opportunities in these clinics and MDT forums.</w:t>
      </w:r>
    </w:p>
    <w:p w14:paraId="557F0F29" w14:textId="77777777" w:rsidR="005413F4" w:rsidRDefault="005413F4" w:rsidP="008000AF">
      <w:pPr>
        <w:jc w:val="both"/>
      </w:pPr>
      <w:r>
        <w:t>This project will be evaluated at the end of 2024 and potential proposals for expansion made.</w:t>
      </w:r>
    </w:p>
    <w:p w14:paraId="06757C3A" w14:textId="77777777" w:rsidR="005413F4" w:rsidRPr="008000AF" w:rsidRDefault="005413F4" w:rsidP="008000AF">
      <w:pPr>
        <w:jc w:val="both"/>
        <w:rPr>
          <w:i/>
        </w:rPr>
      </w:pPr>
      <w:r w:rsidRPr="008000AF">
        <w:rPr>
          <w:i/>
        </w:rPr>
        <w:t xml:space="preserve">Look out on the </w:t>
      </w:r>
      <w:hyperlink r:id="rId6" w:history="1">
        <w:r w:rsidRPr="008000AF">
          <w:rPr>
            <w:rStyle w:val="Hyperlink"/>
            <w:i/>
          </w:rPr>
          <w:t>OneCare bulletin</w:t>
        </w:r>
      </w:hyperlink>
      <w:r w:rsidRPr="008000AF">
        <w:rPr>
          <w:i/>
        </w:rPr>
        <w:t xml:space="preserve"> for updates or contact caitlin.moss@uhbw.nhs.uk</w:t>
      </w:r>
    </w:p>
    <w:p w14:paraId="642B78DC" w14:textId="77777777" w:rsidR="005413F4" w:rsidRDefault="005413F4" w:rsidP="008000AF">
      <w:pPr>
        <w:jc w:val="both"/>
      </w:pPr>
    </w:p>
    <w:p w14:paraId="72C88E2C" w14:textId="77777777" w:rsidR="000E04CB" w:rsidRDefault="00E20C39" w:rsidP="008000AF">
      <w:pPr>
        <w:jc w:val="both"/>
        <w:rPr>
          <w:b/>
        </w:rPr>
      </w:pPr>
      <w:r>
        <w:rPr>
          <w:b/>
        </w:rPr>
        <w:t>Paediatric Research</w:t>
      </w:r>
    </w:p>
    <w:p w14:paraId="130330AA" w14:textId="77777777" w:rsidR="00E20C39" w:rsidRDefault="00E20C39" w:rsidP="008000AF">
      <w:pPr>
        <w:jc w:val="both"/>
      </w:pPr>
      <w:r>
        <w:t>Get involved in research through the</w:t>
      </w:r>
      <w:hyperlink r:id="rId7" w:history="1">
        <w:r>
          <w:t xml:space="preserve"> </w:t>
        </w:r>
        <w:r w:rsidRPr="00E20C39">
          <w:rPr>
            <w:rStyle w:val="Hyperlink"/>
          </w:rPr>
          <w:t>Centre for Academic Child Health</w:t>
        </w:r>
      </w:hyperlink>
      <w:r>
        <w:t xml:space="preserve"> . Explore a variety of areas of interests or speak to one of the friendly team.</w:t>
      </w:r>
    </w:p>
    <w:p w14:paraId="7C6E94D7" w14:textId="77777777" w:rsidR="000E04CB" w:rsidRDefault="000E04CB" w:rsidP="008000AF">
      <w:pPr>
        <w:jc w:val="both"/>
      </w:pPr>
      <w:r>
        <w:t xml:space="preserve">Explore the BNSSG ICB's </w:t>
      </w:r>
      <w:hyperlink r:id="rId8" w:history="1">
        <w:r w:rsidRPr="000E04CB">
          <w:rPr>
            <w:rStyle w:val="Hyperlink"/>
          </w:rPr>
          <w:t>portfolio of research</w:t>
        </w:r>
      </w:hyperlink>
      <w:r>
        <w:t>.</w:t>
      </w:r>
    </w:p>
    <w:p w14:paraId="3950E6F4" w14:textId="77777777" w:rsidR="000E04CB" w:rsidRDefault="000E04CB" w:rsidP="008000AF">
      <w:pPr>
        <w:jc w:val="both"/>
      </w:pPr>
      <w:r>
        <w:lastRenderedPageBreak/>
        <w:t xml:space="preserve">Peruse the </w:t>
      </w:r>
      <w:hyperlink r:id="rId9" w:history="1">
        <w:r w:rsidRPr="000E04CB">
          <w:rPr>
            <w:rStyle w:val="Hyperlink"/>
          </w:rPr>
          <w:t>Centre for Academic Primary Care</w:t>
        </w:r>
      </w:hyperlink>
      <w:r>
        <w:t>, part of the University of Bristol, for current Primary Care research studies to get involved in.</w:t>
      </w:r>
    </w:p>
    <w:p w14:paraId="6FB8F960" w14:textId="77777777" w:rsidR="000E04CB" w:rsidRDefault="000E04CB" w:rsidP="008000AF">
      <w:pPr>
        <w:jc w:val="both"/>
      </w:pPr>
      <w:r>
        <w:t xml:space="preserve">Check out </w:t>
      </w:r>
      <w:hyperlink r:id="rId10" w:history="1">
        <w:r w:rsidRPr="000E04CB">
          <w:rPr>
            <w:rStyle w:val="Hyperlink"/>
          </w:rPr>
          <w:t>INSIGHTS</w:t>
        </w:r>
      </w:hyperlink>
      <w:r>
        <w:t xml:space="preserve">, an opportunity for paid MSc or </w:t>
      </w:r>
      <w:proofErr w:type="spellStart"/>
      <w:r>
        <w:t>MRes</w:t>
      </w:r>
      <w:proofErr w:type="spellEnd"/>
      <w:r>
        <w:t xml:space="preserve"> studentships. This is a </w:t>
      </w:r>
      <w:proofErr w:type="gramStart"/>
      <w:r>
        <w:t>3 year</w:t>
      </w:r>
      <w:proofErr w:type="gramEnd"/>
      <w:r>
        <w:t xml:space="preserve"> programme funded by the National Institute for Health and Care Research, aiming to inspire and equip the next generation of researchers.</w:t>
      </w:r>
    </w:p>
    <w:p w14:paraId="2643D6CE" w14:textId="77777777" w:rsidR="00E20C39" w:rsidRDefault="00E20C39" w:rsidP="008000AF">
      <w:pPr>
        <w:jc w:val="both"/>
        <w:rPr>
          <w:i/>
        </w:rPr>
      </w:pPr>
      <w:r w:rsidRPr="000E04CB">
        <w:rPr>
          <w:i/>
        </w:rPr>
        <w:t xml:space="preserve">If you would like support making contact or to chat about research, </w:t>
      </w:r>
      <w:r w:rsidR="000E04CB" w:rsidRPr="000E04CB">
        <w:rPr>
          <w:i/>
        </w:rPr>
        <w:t>feel free to contact bnssg.research@nhs.net to discuss even the earliest of enquiries.</w:t>
      </w:r>
    </w:p>
    <w:p w14:paraId="13946B4A" w14:textId="77777777" w:rsidR="004C58E6" w:rsidRDefault="004C58E6" w:rsidP="008000AF">
      <w:pPr>
        <w:jc w:val="both"/>
        <w:rPr>
          <w:i/>
        </w:rPr>
      </w:pPr>
    </w:p>
    <w:p w14:paraId="3FE4B02D" w14:textId="77777777" w:rsidR="004C58E6" w:rsidRDefault="004C58E6" w:rsidP="008000AF">
      <w:pPr>
        <w:jc w:val="both"/>
        <w:rPr>
          <w:b/>
        </w:rPr>
      </w:pPr>
      <w:r>
        <w:rPr>
          <w:b/>
        </w:rPr>
        <w:t>BCYP System work opportunities</w:t>
      </w:r>
    </w:p>
    <w:p w14:paraId="43479453" w14:textId="77777777" w:rsidR="004C58E6" w:rsidRDefault="004C58E6" w:rsidP="008000AF">
      <w:pPr>
        <w:jc w:val="both"/>
      </w:pPr>
      <w:r>
        <w:t>Current unpaid opportunities for experience of BCYP system work include:</w:t>
      </w:r>
    </w:p>
    <w:p w14:paraId="2C121629" w14:textId="77777777" w:rsidR="004C58E6" w:rsidRDefault="004C58E6" w:rsidP="008000AF">
      <w:pPr>
        <w:pStyle w:val="ListParagraph"/>
        <w:numPr>
          <w:ilvl w:val="0"/>
          <w:numId w:val="1"/>
        </w:numPr>
        <w:jc w:val="both"/>
      </w:pPr>
      <w:r>
        <w:t>UHBW CYP Gender Services Programme Board meetings (meet Friday mornings monthly)</w:t>
      </w:r>
    </w:p>
    <w:p w14:paraId="4CE8ECD9" w14:textId="77777777" w:rsidR="004C58E6" w:rsidRDefault="004C58E6" w:rsidP="008000AF">
      <w:pPr>
        <w:pStyle w:val="ListParagraph"/>
        <w:numPr>
          <w:ilvl w:val="0"/>
          <w:numId w:val="1"/>
        </w:numPr>
        <w:jc w:val="both"/>
      </w:pPr>
      <w:r>
        <w:t>Bristol Immunisation Group HIT (one-off full day workshops focussing on vaccine uptake in underserved groups_</w:t>
      </w:r>
    </w:p>
    <w:p w14:paraId="1ED32563" w14:textId="77777777" w:rsidR="004C58E6" w:rsidRDefault="004C58E6" w:rsidP="008000AF">
      <w:pPr>
        <w:pStyle w:val="ListParagraph"/>
        <w:numPr>
          <w:ilvl w:val="0"/>
          <w:numId w:val="1"/>
        </w:numPr>
        <w:jc w:val="both"/>
      </w:pPr>
      <w:r>
        <w:t>Healthy Weight Declaration Steering group: looking for a GP from South Gloucestershire</w:t>
      </w:r>
    </w:p>
    <w:p w14:paraId="254E17AA" w14:textId="77777777" w:rsidR="004C58E6" w:rsidRDefault="004C58E6" w:rsidP="008000AF">
      <w:pPr>
        <w:pStyle w:val="ListParagraph"/>
        <w:numPr>
          <w:ilvl w:val="0"/>
          <w:numId w:val="1"/>
        </w:numPr>
        <w:jc w:val="both"/>
      </w:pPr>
      <w:r>
        <w:t>Localities Starting Well priority projects, currently focussing on excess weight and mental health</w:t>
      </w:r>
    </w:p>
    <w:p w14:paraId="3FEEA049" w14:textId="77777777" w:rsidR="004C58E6" w:rsidRDefault="00286C73" w:rsidP="008000AF">
      <w:pPr>
        <w:pStyle w:val="ListParagraph"/>
        <w:numPr>
          <w:ilvl w:val="0"/>
          <w:numId w:val="1"/>
        </w:numPr>
        <w:jc w:val="both"/>
      </w:pPr>
      <w:proofErr w:type="gramStart"/>
      <w:r>
        <w:t>South West</w:t>
      </w:r>
      <w:proofErr w:type="gramEnd"/>
      <w:r>
        <w:t xml:space="preserve"> BCYP Professionals Forum (multidisciplinary monthly </w:t>
      </w:r>
      <w:proofErr w:type="gramStart"/>
      <w:r>
        <w:t>90 minute</w:t>
      </w:r>
      <w:proofErr w:type="gramEnd"/>
      <w:r>
        <w:t xml:space="preserve"> teams meeting)</w:t>
      </w:r>
    </w:p>
    <w:p w14:paraId="4087EDF5" w14:textId="77777777" w:rsidR="00286C73" w:rsidRPr="008000AF" w:rsidRDefault="00286C73" w:rsidP="008000AF">
      <w:pPr>
        <w:jc w:val="both"/>
        <w:rPr>
          <w:i/>
        </w:rPr>
      </w:pPr>
      <w:r>
        <w:t xml:space="preserve">These opportunities are ever evolving. </w:t>
      </w:r>
      <w:r w:rsidRPr="008000AF">
        <w:rPr>
          <w:i/>
        </w:rPr>
        <w:t>For up-to-date information and system work links, contact ANP and GPCB clinical lead for children Anne Wray: anne.wray3@nhs.net.</w:t>
      </w:r>
    </w:p>
    <w:p w14:paraId="39C096E3" w14:textId="77777777" w:rsidR="008F0430" w:rsidRDefault="008F0430" w:rsidP="008000AF">
      <w:pPr>
        <w:jc w:val="both"/>
      </w:pPr>
    </w:p>
    <w:p w14:paraId="2C6955DD" w14:textId="77777777" w:rsidR="00286C73" w:rsidRPr="00286C73" w:rsidRDefault="00286C73" w:rsidP="008000AF">
      <w:pPr>
        <w:jc w:val="both"/>
        <w:rPr>
          <w:b/>
          <w:i/>
        </w:rPr>
      </w:pPr>
      <w:proofErr w:type="spellStart"/>
      <w:r>
        <w:rPr>
          <w:b/>
        </w:rPr>
        <w:t>Severnside</w:t>
      </w:r>
      <w:proofErr w:type="spellEnd"/>
      <w:r>
        <w:rPr>
          <w:b/>
        </w:rPr>
        <w:t xml:space="preserve"> Paediatric Advice Line</w:t>
      </w:r>
    </w:p>
    <w:p w14:paraId="600FB921" w14:textId="77777777" w:rsidR="000E04CB" w:rsidRDefault="00FC7135" w:rsidP="008000AF">
      <w:pPr>
        <w:jc w:val="both"/>
      </w:pPr>
      <w:r>
        <w:t xml:space="preserve">Opportunities for BNSSG Primary Care clinicians to shadow Paediatric consultants manning the </w:t>
      </w:r>
      <w:proofErr w:type="spellStart"/>
      <w:r>
        <w:t>Severnside</w:t>
      </w:r>
      <w:proofErr w:type="spellEnd"/>
      <w:r>
        <w:t xml:space="preserve"> Paediatric Advice Line Weekdays 11am-7pm at Osprey court. The Consultant both answers clinical questions from General Practice and paramedics and speaks to families to </w:t>
      </w:r>
      <w:proofErr w:type="spellStart"/>
      <w:r>
        <w:t>retriage</w:t>
      </w:r>
      <w:proofErr w:type="spellEnd"/>
      <w:r>
        <w:t xml:space="preserve"> 111 calls with </w:t>
      </w:r>
      <w:proofErr w:type="spellStart"/>
      <w:r>
        <w:t>catagory</w:t>
      </w:r>
      <w:proofErr w:type="spellEnd"/>
      <w:r>
        <w:t xml:space="preserve"> 3 or 4 (i.e. ambulance) outcomes.</w:t>
      </w:r>
    </w:p>
    <w:p w14:paraId="563E0985" w14:textId="77777777" w:rsidR="008551C8" w:rsidRPr="008000AF" w:rsidRDefault="008551C8" w:rsidP="008000AF">
      <w:pPr>
        <w:jc w:val="both"/>
        <w:rPr>
          <w:i/>
        </w:rPr>
      </w:pPr>
      <w:r w:rsidRPr="008000AF">
        <w:rPr>
          <w:i/>
        </w:rPr>
        <w:t>Contact</w:t>
      </w:r>
      <w:r w:rsidR="008000AF" w:rsidRPr="008000AF">
        <w:rPr>
          <w:i/>
        </w:rPr>
        <w:t xml:space="preserve"> Louise Whyte to arrange</w:t>
      </w:r>
      <w:r w:rsidRPr="008000AF">
        <w:rPr>
          <w:i/>
        </w:rPr>
        <w:t>: louise.whyte1@nhs.net</w:t>
      </w:r>
    </w:p>
    <w:p w14:paraId="250007B0" w14:textId="77777777" w:rsidR="00E20C39" w:rsidRPr="00E7561D" w:rsidRDefault="00E20C39" w:rsidP="008000AF">
      <w:pPr>
        <w:jc w:val="both"/>
        <w:rPr>
          <w:i/>
        </w:rPr>
      </w:pPr>
    </w:p>
    <w:p w14:paraId="0D33B2A6" w14:textId="77777777" w:rsidR="00E7561D" w:rsidRPr="00E7561D" w:rsidRDefault="00E7561D" w:rsidP="008000AF">
      <w:pPr>
        <w:jc w:val="both"/>
      </w:pPr>
    </w:p>
    <w:p w14:paraId="13593744" w14:textId="77777777" w:rsidR="00E7561D" w:rsidRDefault="00E7561D" w:rsidP="008000AF">
      <w:pPr>
        <w:jc w:val="both"/>
      </w:pPr>
    </w:p>
    <w:sectPr w:rsidR="00E7561D" w:rsidSect="006410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D7D1B"/>
    <w:multiLevelType w:val="hybridMultilevel"/>
    <w:tmpl w:val="8928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70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1D"/>
    <w:rsid w:val="00062807"/>
    <w:rsid w:val="000E04CB"/>
    <w:rsid w:val="00286C73"/>
    <w:rsid w:val="0036010D"/>
    <w:rsid w:val="004403F9"/>
    <w:rsid w:val="00495BF3"/>
    <w:rsid w:val="004C58E6"/>
    <w:rsid w:val="0050668E"/>
    <w:rsid w:val="005413F4"/>
    <w:rsid w:val="006410F2"/>
    <w:rsid w:val="008000AF"/>
    <w:rsid w:val="008551C8"/>
    <w:rsid w:val="008F0430"/>
    <w:rsid w:val="00D41EE2"/>
    <w:rsid w:val="00D539B2"/>
    <w:rsid w:val="00E20C39"/>
    <w:rsid w:val="00E7561D"/>
    <w:rsid w:val="00FC7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05F3"/>
  <w15:docId w15:val="{F3EFC17E-F088-4819-A2FA-72910995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C39"/>
    <w:rPr>
      <w:color w:val="0000FF" w:themeColor="hyperlink"/>
      <w:u w:val="single"/>
    </w:rPr>
  </w:style>
  <w:style w:type="paragraph" w:styleId="NormalWeb">
    <w:name w:val="Normal (Web)"/>
    <w:basedOn w:val="Normal"/>
    <w:uiPriority w:val="99"/>
    <w:semiHidden/>
    <w:unhideWhenUsed/>
    <w:rsid w:val="004C58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5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nssg.icb.nhs.uk/about-us/research-and-evidence/our-research-portfolio/" TargetMode="External"/><Relationship Id="rId3" Type="http://schemas.openxmlformats.org/officeDocument/2006/relationships/styles" Target="styles.xml"/><Relationship Id="rId7" Type="http://schemas.openxmlformats.org/officeDocument/2006/relationships/hyperlink" Target="https://www.bristol.ac.uk/academic-child-health/research/"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net.clarity.co.uk/Topics/Public/481119d6-154a-4383-b84e-ab7900be08f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sight-southwestcentral.net/" TargetMode="External"/><Relationship Id="rId4" Type="http://schemas.openxmlformats.org/officeDocument/2006/relationships/settings" Target="settings.xml"/><Relationship Id="rId9" Type="http://schemas.openxmlformats.org/officeDocument/2006/relationships/hyperlink" Target="https://www.bristol.ac.uk/primary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E28EF-59C9-4D00-9C8D-CE7DA98B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3277</Characters>
  <Application>Microsoft Office Word</Application>
  <DocSecurity>4</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Bowen</dc:creator>
  <cp:lastModifiedBy>COX, James (NHS BRISTOL, NORTH SOMERSET AND SOUTH GLOUCESTERSHIRE ICB - 15C)</cp:lastModifiedBy>
  <cp:revision>2</cp:revision>
  <dcterms:created xsi:type="dcterms:W3CDTF">2025-11-03T13:53:00Z</dcterms:created>
  <dcterms:modified xsi:type="dcterms:W3CDTF">2025-11-03T13:53:00Z</dcterms:modified>
</cp:coreProperties>
</file>