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88CD" w14:textId="77777777" w:rsidR="008C696C" w:rsidRPr="00BF2D31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  <w:u w:val="single"/>
        </w:rPr>
      </w:pPr>
    </w:p>
    <w:p w14:paraId="697DE571" w14:textId="77777777" w:rsidR="00AF203D" w:rsidRPr="00BF2D31" w:rsidRDefault="00AF203D" w:rsidP="00AF203D">
      <w:pPr>
        <w:pStyle w:val="Heading10"/>
        <w:rPr>
          <w:rFonts w:eastAsiaTheme="minorHAnsi"/>
          <w:color w:val="auto"/>
          <w:sz w:val="22"/>
          <w:szCs w:val="22"/>
          <w:lang w:val="en-GB"/>
        </w:rPr>
      </w:pPr>
      <w:r w:rsidRPr="00BF2D31">
        <w:rPr>
          <w:rFonts w:ascii="Century Gothic" w:hAnsi="Century Gothic"/>
          <w:color w:val="00958E"/>
          <w:sz w:val="28"/>
          <w:szCs w:val="28"/>
          <w:u w:val="single"/>
        </w:rPr>
        <w:t>Personal Development Plan</w:t>
      </w:r>
      <w:r w:rsidRPr="00BF2D31">
        <w:rPr>
          <w:rFonts w:eastAsiaTheme="minorHAnsi"/>
          <w:color w:val="auto"/>
          <w:sz w:val="22"/>
          <w:szCs w:val="22"/>
          <w:lang w:val="en-GB"/>
        </w:rPr>
        <w:t xml:space="preserve"> </w:t>
      </w:r>
    </w:p>
    <w:tbl>
      <w:tblPr>
        <w:tblStyle w:val="TableGrid"/>
        <w:tblpPr w:leftFromText="180" w:rightFromText="180" w:vertAnchor="page" w:horzAnchor="margin" w:tblpX="250" w:tblpY="3080"/>
        <w:tblW w:w="8879" w:type="dxa"/>
        <w:tblLook w:val="04A0" w:firstRow="1" w:lastRow="0" w:firstColumn="1" w:lastColumn="0" w:noHBand="0" w:noVBand="1"/>
      </w:tblPr>
      <w:tblGrid>
        <w:gridCol w:w="2977"/>
        <w:gridCol w:w="5902"/>
      </w:tblGrid>
      <w:tr w:rsidR="00AF203D" w14:paraId="72E0539F" w14:textId="77777777" w:rsidTr="00773982">
        <w:trPr>
          <w:trHeight w:val="559"/>
        </w:trPr>
        <w:tc>
          <w:tcPr>
            <w:tcW w:w="8879" w:type="dxa"/>
            <w:gridSpan w:val="2"/>
            <w:tcBorders>
              <w:top w:val="single" w:sz="4" w:space="0" w:color="auto"/>
            </w:tcBorders>
            <w:shd w:val="clear" w:color="auto" w:fill="19CED1"/>
          </w:tcPr>
          <w:p w14:paraId="1DD818EA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details </w:t>
            </w:r>
          </w:p>
          <w:p w14:paraId="06407BF7" w14:textId="77777777" w:rsidR="00AF203D" w:rsidRDefault="00AF203D" w:rsidP="00773982"/>
        </w:tc>
      </w:tr>
      <w:tr w:rsidR="00AF203D" w14:paraId="6C2FB017" w14:textId="77777777" w:rsidTr="00773982">
        <w:trPr>
          <w:trHeight w:val="558"/>
        </w:trPr>
        <w:tc>
          <w:tcPr>
            <w:tcW w:w="2977" w:type="dxa"/>
            <w:shd w:val="clear" w:color="auto" w:fill="auto"/>
          </w:tcPr>
          <w:p w14:paraId="22F4F100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preceptor </w:t>
            </w:r>
          </w:p>
        </w:tc>
        <w:tc>
          <w:tcPr>
            <w:tcW w:w="5902" w:type="dxa"/>
            <w:shd w:val="clear" w:color="auto" w:fill="auto"/>
          </w:tcPr>
          <w:p w14:paraId="29CE58C1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5D7B7BCC" w14:textId="77777777" w:rsidTr="00773982">
        <w:trPr>
          <w:trHeight w:val="558"/>
        </w:trPr>
        <w:tc>
          <w:tcPr>
            <w:tcW w:w="2977" w:type="dxa"/>
            <w:shd w:val="clear" w:color="auto" w:fill="auto"/>
          </w:tcPr>
          <w:p w14:paraId="7C83433C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preceptee </w:t>
            </w:r>
          </w:p>
        </w:tc>
        <w:tc>
          <w:tcPr>
            <w:tcW w:w="5902" w:type="dxa"/>
            <w:shd w:val="clear" w:color="auto" w:fill="auto"/>
          </w:tcPr>
          <w:p w14:paraId="52B74FC1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3E852012" w14:textId="77777777" w:rsidTr="00773982">
        <w:trPr>
          <w:trHeight w:val="558"/>
        </w:trPr>
        <w:tc>
          <w:tcPr>
            <w:tcW w:w="2977" w:type="dxa"/>
            <w:shd w:val="clear" w:color="auto" w:fill="auto"/>
          </w:tcPr>
          <w:p w14:paraId="65493565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Start Date </w:t>
            </w:r>
          </w:p>
        </w:tc>
        <w:tc>
          <w:tcPr>
            <w:tcW w:w="5902" w:type="dxa"/>
            <w:shd w:val="clear" w:color="auto" w:fill="auto"/>
          </w:tcPr>
          <w:p w14:paraId="4492604C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51B81093" w14:textId="77777777" w:rsidTr="00773982">
        <w:trPr>
          <w:trHeight w:val="558"/>
        </w:trPr>
        <w:tc>
          <w:tcPr>
            <w:tcW w:w="2977" w:type="dxa"/>
            <w:shd w:val="clear" w:color="auto" w:fill="auto"/>
          </w:tcPr>
          <w:p w14:paraId="142C31ED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Finish Date </w:t>
            </w:r>
          </w:p>
          <w:p w14:paraId="7E840D56" w14:textId="77777777" w:rsidR="00AF203D" w:rsidRDefault="00AF203D" w:rsidP="00773982">
            <w:pPr>
              <w:rPr>
                <w:b/>
                <w:bCs/>
              </w:rPr>
            </w:pPr>
          </w:p>
        </w:tc>
        <w:tc>
          <w:tcPr>
            <w:tcW w:w="5902" w:type="dxa"/>
            <w:shd w:val="clear" w:color="auto" w:fill="auto"/>
          </w:tcPr>
          <w:p w14:paraId="2B009DF2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79E30959" w14:textId="77777777" w:rsidTr="00773982">
        <w:trPr>
          <w:trHeight w:val="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D60B211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will the feedback be given? 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</w:tcPr>
          <w:p w14:paraId="219C07C6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4FA762E4" w14:textId="77777777" w:rsidTr="00773982">
        <w:trPr>
          <w:trHeight w:val="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5EA940B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>Future meeting date</w:t>
            </w:r>
          </w:p>
          <w:p w14:paraId="633E3572" w14:textId="77777777" w:rsidR="00AF203D" w:rsidRDefault="00AF203D" w:rsidP="00773982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</w:tcPr>
          <w:p w14:paraId="6495533E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1C93BC16" w14:textId="77777777" w:rsidTr="0077398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997D9" w14:textId="77777777" w:rsidR="00AF203D" w:rsidRDefault="00AF203D" w:rsidP="00773982">
            <w:pPr>
              <w:rPr>
                <w:b/>
                <w:bCs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34390" w14:textId="77777777" w:rsidR="00AF203D" w:rsidRDefault="00AF203D" w:rsidP="00773982">
            <w:pPr>
              <w:rPr>
                <w:b/>
                <w:bCs/>
              </w:rPr>
            </w:pPr>
          </w:p>
        </w:tc>
      </w:tr>
      <w:tr w:rsidR="00AF203D" w14:paraId="1B29A4D4" w14:textId="77777777" w:rsidTr="00773982">
        <w:trPr>
          <w:trHeight w:val="559"/>
        </w:trPr>
        <w:tc>
          <w:tcPr>
            <w:tcW w:w="8879" w:type="dxa"/>
            <w:gridSpan w:val="2"/>
            <w:tcBorders>
              <w:top w:val="single" w:sz="4" w:space="0" w:color="auto"/>
            </w:tcBorders>
            <w:shd w:val="clear" w:color="auto" w:fill="19CED1"/>
          </w:tcPr>
          <w:p w14:paraId="6AA36A7C" w14:textId="77777777" w:rsidR="00AF203D" w:rsidRDefault="00AF203D" w:rsidP="00773982">
            <w:pPr>
              <w:rPr>
                <w:b/>
                <w:bCs/>
              </w:rPr>
            </w:pPr>
            <w:r>
              <w:rPr>
                <w:b/>
                <w:bCs/>
              </w:rPr>
              <w:t>Growth based Career planning for preceptorship</w:t>
            </w:r>
          </w:p>
          <w:p w14:paraId="1A3916BA" w14:textId="77777777" w:rsidR="00AF203D" w:rsidRDefault="00AF203D" w:rsidP="00773982"/>
        </w:tc>
      </w:tr>
      <w:tr w:rsidR="00AF203D" w14:paraId="54F90C6A" w14:textId="77777777" w:rsidTr="00773982">
        <w:trPr>
          <w:trHeight w:val="2358"/>
        </w:trPr>
        <w:tc>
          <w:tcPr>
            <w:tcW w:w="2977" w:type="dxa"/>
          </w:tcPr>
          <w:p w14:paraId="27A528E4" w14:textId="77777777" w:rsidR="00AF203D" w:rsidRPr="00E74C8A" w:rsidRDefault="00AF203D" w:rsidP="00773982">
            <w:r w:rsidRPr="00E74C8A">
              <w:t xml:space="preserve">What are your expectations of preceptorship? </w:t>
            </w:r>
          </w:p>
          <w:p w14:paraId="061E7E6F" w14:textId="77777777" w:rsidR="00AF203D" w:rsidRDefault="00AF203D" w:rsidP="00AF203D">
            <w:pPr>
              <w:pStyle w:val="ListParagraph"/>
              <w:numPr>
                <w:ilvl w:val="0"/>
                <w:numId w:val="1"/>
              </w:numPr>
              <w:spacing w:after="180" w:line="264" w:lineRule="auto"/>
              <w:contextualSpacing w:val="0"/>
              <w:textboxTightWrap w:val="lastLineOnly"/>
            </w:pPr>
            <w:r w:rsidRPr="00E74C8A">
              <w:t>Organisational programme</w:t>
            </w:r>
          </w:p>
          <w:p w14:paraId="5AE5265D" w14:textId="77777777" w:rsidR="00AF203D" w:rsidRPr="00E74C8A" w:rsidRDefault="00AF203D" w:rsidP="00AF203D">
            <w:pPr>
              <w:pStyle w:val="ListParagraph"/>
              <w:numPr>
                <w:ilvl w:val="0"/>
                <w:numId w:val="1"/>
              </w:numPr>
              <w:spacing w:after="180" w:line="264" w:lineRule="auto"/>
              <w:contextualSpacing w:val="0"/>
              <w:textboxTightWrap w:val="lastLineOnly"/>
            </w:pPr>
            <w:r w:rsidRPr="00E74C8A">
              <w:t xml:space="preserve">Support from your </w:t>
            </w:r>
            <w:r>
              <w:t xml:space="preserve">supervisor </w:t>
            </w:r>
          </w:p>
        </w:tc>
        <w:tc>
          <w:tcPr>
            <w:tcW w:w="5902" w:type="dxa"/>
          </w:tcPr>
          <w:p w14:paraId="23FDA6E9" w14:textId="77777777" w:rsidR="00AF203D" w:rsidRDefault="00AF203D" w:rsidP="00773982"/>
        </w:tc>
      </w:tr>
      <w:tr w:rsidR="00AF203D" w14:paraId="168A179A" w14:textId="77777777" w:rsidTr="00773982">
        <w:trPr>
          <w:trHeight w:val="1721"/>
        </w:trPr>
        <w:tc>
          <w:tcPr>
            <w:tcW w:w="2977" w:type="dxa"/>
          </w:tcPr>
          <w:p w14:paraId="715E1B31" w14:textId="77777777" w:rsidR="00AF203D" w:rsidRDefault="00AF203D" w:rsidP="00773982">
            <w:r>
              <w:t>SMART learning goals based on individual needs. To be agreed and updated, where necessary, at each subsequent meeting.</w:t>
            </w:r>
          </w:p>
        </w:tc>
        <w:tc>
          <w:tcPr>
            <w:tcW w:w="5902" w:type="dxa"/>
          </w:tcPr>
          <w:p w14:paraId="42461B17" w14:textId="77777777" w:rsidR="00AF203D" w:rsidRDefault="00AF203D" w:rsidP="00773982"/>
        </w:tc>
      </w:tr>
      <w:tr w:rsidR="00AF203D" w14:paraId="5005C9D8" w14:textId="77777777" w:rsidTr="00773982">
        <w:trPr>
          <w:trHeight w:val="2468"/>
        </w:trPr>
        <w:tc>
          <w:tcPr>
            <w:tcW w:w="2977" w:type="dxa"/>
          </w:tcPr>
          <w:p w14:paraId="4AB8250B" w14:textId="77777777" w:rsidR="00AF203D" w:rsidRDefault="00AF203D" w:rsidP="00773982">
            <w:r>
              <w:t xml:space="preserve">What additional learning would you like to complete to enable you to develop your skills / knowledge within the role of AP? </w:t>
            </w:r>
          </w:p>
        </w:tc>
        <w:tc>
          <w:tcPr>
            <w:tcW w:w="5902" w:type="dxa"/>
          </w:tcPr>
          <w:p w14:paraId="1571F662" w14:textId="77777777" w:rsidR="00AF203D" w:rsidRDefault="00AF203D" w:rsidP="00773982"/>
        </w:tc>
      </w:tr>
      <w:tr w:rsidR="00AF203D" w14:paraId="59B86A32" w14:textId="77777777" w:rsidTr="00773982">
        <w:trPr>
          <w:trHeight w:val="1692"/>
        </w:trPr>
        <w:tc>
          <w:tcPr>
            <w:tcW w:w="2977" w:type="dxa"/>
          </w:tcPr>
          <w:p w14:paraId="091D3ECF" w14:textId="77777777" w:rsidR="00AF203D" w:rsidRDefault="00AF203D" w:rsidP="00773982">
            <w:r>
              <w:lastRenderedPageBreak/>
              <w:t>What actions will you take to accomplish your learning goals?</w:t>
            </w:r>
          </w:p>
          <w:p w14:paraId="41FF4EC9" w14:textId="77777777" w:rsidR="00AF203D" w:rsidRDefault="00AF203D" w:rsidP="00773982"/>
        </w:tc>
        <w:tc>
          <w:tcPr>
            <w:tcW w:w="5902" w:type="dxa"/>
          </w:tcPr>
          <w:p w14:paraId="7A7E48B6" w14:textId="77777777" w:rsidR="00AF203D" w:rsidRDefault="00AF203D" w:rsidP="00773982"/>
        </w:tc>
      </w:tr>
      <w:tr w:rsidR="00AF203D" w14:paraId="7F9D25C1" w14:textId="77777777" w:rsidTr="00773982">
        <w:tc>
          <w:tcPr>
            <w:tcW w:w="2977" w:type="dxa"/>
          </w:tcPr>
          <w:p w14:paraId="12CEF894" w14:textId="77777777" w:rsidR="00AF203D" w:rsidRDefault="00AF203D" w:rsidP="00773982">
            <w:r>
              <w:t>What support do you require from your preceptor to achieve these goals?</w:t>
            </w:r>
          </w:p>
          <w:p w14:paraId="2922F546" w14:textId="77777777" w:rsidR="00AF203D" w:rsidRDefault="00AF203D" w:rsidP="00773982"/>
          <w:p w14:paraId="3D28380D" w14:textId="77777777" w:rsidR="00AF203D" w:rsidRDefault="00AF203D" w:rsidP="00773982"/>
          <w:p w14:paraId="4AFB1859" w14:textId="77777777" w:rsidR="00AF203D" w:rsidRDefault="00AF203D" w:rsidP="00773982"/>
        </w:tc>
        <w:tc>
          <w:tcPr>
            <w:tcW w:w="5902" w:type="dxa"/>
          </w:tcPr>
          <w:p w14:paraId="1DE1EF11" w14:textId="77777777" w:rsidR="00AF203D" w:rsidRDefault="00AF203D" w:rsidP="00773982"/>
        </w:tc>
      </w:tr>
      <w:tr w:rsidR="00AF203D" w14:paraId="6A17C067" w14:textId="77777777" w:rsidTr="00773982">
        <w:trPr>
          <w:trHeight w:val="827"/>
        </w:trPr>
        <w:tc>
          <w:tcPr>
            <w:tcW w:w="2977" w:type="dxa"/>
          </w:tcPr>
          <w:p w14:paraId="4ABE615D" w14:textId="77777777" w:rsidR="00AF203D" w:rsidRDefault="00AF203D" w:rsidP="00773982">
            <w:r>
              <w:t>Comments/notes</w:t>
            </w:r>
          </w:p>
          <w:p w14:paraId="04A9F731" w14:textId="77777777" w:rsidR="00AF203D" w:rsidRDefault="00AF203D" w:rsidP="00773982"/>
          <w:p w14:paraId="077CD471" w14:textId="77777777" w:rsidR="00AF203D" w:rsidRDefault="00AF203D" w:rsidP="00773982"/>
          <w:p w14:paraId="5AEEAB05" w14:textId="77777777" w:rsidR="00AF203D" w:rsidRDefault="00AF203D" w:rsidP="00773982"/>
          <w:p w14:paraId="1123D2F5" w14:textId="77777777" w:rsidR="00AF203D" w:rsidRDefault="00AF203D" w:rsidP="00773982"/>
        </w:tc>
        <w:tc>
          <w:tcPr>
            <w:tcW w:w="5902" w:type="dxa"/>
          </w:tcPr>
          <w:p w14:paraId="2660C950" w14:textId="77777777" w:rsidR="00AF203D" w:rsidRDefault="00AF203D" w:rsidP="00773982"/>
        </w:tc>
      </w:tr>
    </w:tbl>
    <w:p w14:paraId="2C3D0E0E" w14:textId="77777777" w:rsidR="00AF203D" w:rsidRDefault="00AF203D" w:rsidP="00AF203D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3D50F25F" w14:textId="77777777" w:rsidR="00AF203D" w:rsidRPr="0001390D" w:rsidRDefault="00AF203D" w:rsidP="00AF203D">
      <w:pPr>
        <w:spacing w:beforeAutospacing="1" w:afterAutospacing="1" w:line="240" w:lineRule="auto"/>
        <w:rPr>
          <w:rFonts w:ascii="Century Gothic" w:hAnsi="Century Gothic"/>
          <w:color w:val="00958E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(adapted from the </w:t>
      </w:r>
      <w:r w:rsidRPr="3E287D81">
        <w:rPr>
          <w:rFonts w:ascii="Century Gothic" w:hAnsi="Century Gothic"/>
          <w:color w:val="00958E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Century Gothic" w:hAnsi="Century Gothic"/>
            <w:sz w:val="24"/>
            <w:szCs w:val="24"/>
          </w:rPr>
          <w:t>AHP Preceptorship Standards and Framework</w:t>
        </w:r>
      </w:hyperlink>
      <w:r w:rsidRPr="3E287D81">
        <w:rPr>
          <w:rFonts w:ascii="Century Gothic" w:hAnsi="Century Gothic"/>
          <w:color w:val="00958E"/>
          <w:sz w:val="24"/>
          <w:szCs w:val="24"/>
        </w:rPr>
        <w:t>)</w:t>
      </w:r>
    </w:p>
    <w:p w14:paraId="656F04B2" w14:textId="77777777" w:rsidR="00AF203D" w:rsidRDefault="00AF203D" w:rsidP="00AF203D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6F1406DD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6E584332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B16B931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1CB7986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3601D2A9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7EFB7415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0FA14FE7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3A831793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22C4741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07B67530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7DBA6D7A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7406E69D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7CA1AA2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2F6C8D99" w14:textId="77777777" w:rsidR="00AF203D" w:rsidRDefault="00AF203D" w:rsidP="00AF203D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3BE42051" w14:textId="77777777" w:rsidR="00C8086D" w:rsidRDefault="00C8086D" w:rsidP="00C8086D">
      <w:pPr>
        <w:pStyle w:val="Heading10"/>
        <w:rPr>
          <w:rFonts w:ascii="Century Gothic" w:eastAsia="Century Gothic" w:hAnsi="Century Gothic" w:cs="Century Gothic"/>
          <w:sz w:val="32"/>
          <w:szCs w:val="32"/>
          <w:u w:val="single"/>
        </w:rPr>
      </w:pPr>
    </w:p>
    <w:p w14:paraId="39B88763" w14:textId="77777777" w:rsidR="00C8086D" w:rsidRDefault="00C8086D" w:rsidP="00C8086D">
      <w:pPr>
        <w:pStyle w:val="Heading10"/>
        <w:rPr>
          <w:sz w:val="32"/>
          <w:szCs w:val="32"/>
          <w:u w:val="single"/>
        </w:rPr>
      </w:pPr>
    </w:p>
    <w:p w14:paraId="772EB123" w14:textId="77777777" w:rsidR="00C8086D" w:rsidRDefault="00C8086D" w:rsidP="00C8086D">
      <w:pPr>
        <w:pStyle w:val="Heading10"/>
        <w:rPr>
          <w:sz w:val="32"/>
          <w:szCs w:val="32"/>
          <w:u w:val="single"/>
        </w:rPr>
      </w:pPr>
    </w:p>
    <w:p w14:paraId="267DD515" w14:textId="77777777" w:rsidR="008C696C" w:rsidRDefault="008C696C" w:rsidP="008C696C">
      <w:pPr>
        <w:spacing w:after="0" w:line="240" w:lineRule="auto"/>
        <w:jc w:val="center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446449FD" w14:textId="77777777" w:rsidR="008C696C" w:rsidRDefault="008C696C" w:rsidP="008C696C">
      <w:pPr>
        <w:spacing w:after="0" w:line="240" w:lineRule="auto"/>
        <w:rPr>
          <w:rFonts w:ascii="Century Gothic" w:hAnsi="Century Gothic"/>
          <w:b/>
          <w:bCs/>
          <w:color w:val="00958E"/>
          <w:sz w:val="28"/>
          <w:szCs w:val="28"/>
        </w:rPr>
      </w:pPr>
    </w:p>
    <w:p w14:paraId="56775410" w14:textId="77777777" w:rsidR="008C696C" w:rsidRDefault="008C696C" w:rsidP="008C696C">
      <w:pPr>
        <w:pStyle w:val="Heading10"/>
        <w:jc w:val="left"/>
        <w:rPr>
          <w:sz w:val="32"/>
          <w:szCs w:val="32"/>
          <w:u w:val="single"/>
        </w:rPr>
      </w:pPr>
    </w:p>
    <w:p w14:paraId="5184A482" w14:textId="77777777" w:rsidR="008C696C" w:rsidRDefault="008C696C"/>
    <w:sectPr w:rsidR="008C69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BF65" w14:textId="77777777" w:rsidR="008C696C" w:rsidRDefault="008C696C" w:rsidP="008C696C">
      <w:pPr>
        <w:spacing w:after="0" w:line="240" w:lineRule="auto"/>
      </w:pPr>
      <w:r>
        <w:separator/>
      </w:r>
    </w:p>
  </w:endnote>
  <w:endnote w:type="continuationSeparator" w:id="0">
    <w:p w14:paraId="0BFAEC9D" w14:textId="77777777" w:rsidR="008C696C" w:rsidRDefault="008C696C" w:rsidP="008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0867" w14:textId="77777777" w:rsidR="008C696C" w:rsidRDefault="008C696C" w:rsidP="008C696C">
      <w:pPr>
        <w:spacing w:after="0" w:line="240" w:lineRule="auto"/>
      </w:pPr>
      <w:r>
        <w:separator/>
      </w:r>
    </w:p>
  </w:footnote>
  <w:footnote w:type="continuationSeparator" w:id="0">
    <w:p w14:paraId="4090090A" w14:textId="77777777" w:rsidR="008C696C" w:rsidRDefault="008C696C" w:rsidP="008C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C93C" w14:textId="678908E1" w:rsidR="008C696C" w:rsidRDefault="008C696C">
    <w:pPr>
      <w:pStyle w:val="Header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308236" wp14:editId="6718855C">
              <wp:simplePos x="0" y="0"/>
              <wp:positionH relativeFrom="column">
                <wp:posOffset>5676900</wp:posOffset>
              </wp:positionH>
              <wp:positionV relativeFrom="paragraph">
                <wp:posOffset>-447675</wp:posOffset>
              </wp:positionV>
              <wp:extent cx="1791970" cy="1791970"/>
              <wp:effectExtent l="0" t="0" r="0" b="0"/>
              <wp:wrapNone/>
              <wp:docPr id="434374138" name="Group 434374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37508212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6267146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FE6FC" id="Group 434374138" o:spid="_x0000_s1026" style="position:absolute;margin-left:447pt;margin-top:-35.25pt;width:141.1pt;height:141.1pt;z-index:251659264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EC01A" wp14:editId="7C981F79">
              <wp:simplePos x="0" y="0"/>
              <wp:positionH relativeFrom="column">
                <wp:posOffset>-1009650</wp:posOffset>
              </wp:positionH>
              <wp:positionV relativeFrom="paragraph">
                <wp:posOffset>-410210</wp:posOffset>
              </wp:positionV>
              <wp:extent cx="2623820" cy="925195"/>
              <wp:effectExtent l="38100" t="38100" r="100330" b="103505"/>
              <wp:wrapNone/>
              <wp:docPr id="1285848931" name="Rectangle: Diagonal Corners Snippe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657B79" id="Rectangle: Diagonal Corners Snipped 2" o:spid="_x0000_s1026" style="position:absolute;margin-left:-79.5pt;margin-top:-32.3pt;width:206.6pt;height:72.8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B&#10;RUto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1D62FDB" wp14:editId="7F691002">
          <wp:simplePos x="0" y="0"/>
          <wp:positionH relativeFrom="column">
            <wp:posOffset>-624205</wp:posOffset>
          </wp:positionH>
          <wp:positionV relativeFrom="paragraph">
            <wp:posOffset>-385445</wp:posOffset>
          </wp:positionV>
          <wp:extent cx="2195830" cy="779780"/>
          <wp:effectExtent l="0" t="0" r="0" b="1270"/>
          <wp:wrapNone/>
          <wp:docPr id="22269289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A6A0" w14:textId="77777777" w:rsidR="008C696C" w:rsidRDefault="008C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3D34"/>
    <w:multiLevelType w:val="hybridMultilevel"/>
    <w:tmpl w:val="161EFE10"/>
    <w:lvl w:ilvl="0" w:tplc="707A5F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2A37F5"/>
    <w:rsid w:val="008C696C"/>
    <w:rsid w:val="00AF203D"/>
    <w:rsid w:val="00C8086D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1BAD"/>
  <w15:chartTrackingRefBased/>
  <w15:docId w15:val="{28B30FE1-B0FF-42DD-AEE0-F983317A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9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9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9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9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9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9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9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96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69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C696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6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C696C"/>
  </w:style>
  <w:style w:type="paragraph" w:styleId="Footer">
    <w:name w:val="footer"/>
    <w:basedOn w:val="Normal"/>
    <w:link w:val="FooterChar"/>
    <w:uiPriority w:val="99"/>
    <w:unhideWhenUsed/>
    <w:rsid w:val="008C696C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C696C"/>
  </w:style>
  <w:style w:type="table" w:styleId="TableGrid">
    <w:name w:val="Table Grid"/>
    <w:basedOn w:val="TableNormal"/>
    <w:uiPriority w:val="39"/>
    <w:rsid w:val="008C696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uiPriority w:val="1"/>
    <w:qFormat/>
    <w:rsid w:val="008C696C"/>
    <w:pPr>
      <w:jc w:val="center"/>
    </w:pPr>
    <w:rPr>
      <w:rFonts w:eastAsiaTheme="minorEastAsia"/>
      <w:b/>
      <w:bCs/>
      <w:color w:val="00BFBF"/>
      <w:sz w:val="36"/>
      <w:szCs w:val="36"/>
      <w:lang w:val="en-US"/>
    </w:rPr>
  </w:style>
  <w:style w:type="character" w:customStyle="1" w:styleId="Heading1Char0">
    <w:name w:val="Heading1 Char"/>
    <w:basedOn w:val="DefaultParagraphFont"/>
    <w:link w:val="Heading10"/>
    <w:uiPriority w:val="1"/>
    <w:rsid w:val="008C696C"/>
    <w:rPr>
      <w:rFonts w:eastAsiaTheme="minorEastAsia"/>
      <w:b/>
      <w:bCs/>
      <w:color w:val="00BFBF"/>
      <w:kern w:val="0"/>
      <w:sz w:val="36"/>
      <w:szCs w:val="36"/>
      <w:lang w:val="en-US"/>
      <w14:ligatures w14:val="none"/>
    </w:rPr>
  </w:style>
  <w:style w:type="character" w:customStyle="1" w:styleId="normaltextrun">
    <w:name w:val="normaltextrun"/>
    <w:basedOn w:val="DefaultParagraphFont"/>
    <w:rsid w:val="00C8086D"/>
  </w:style>
  <w:style w:type="character" w:customStyle="1" w:styleId="eop">
    <w:name w:val="eop"/>
    <w:basedOn w:val="DefaultParagraphFont"/>
    <w:rsid w:val="00C8086D"/>
  </w:style>
  <w:style w:type="character" w:styleId="Hyperlink">
    <w:name w:val="Hyperlink"/>
    <w:basedOn w:val="DefaultParagraphFont"/>
    <w:uiPriority w:val="99"/>
    <w:unhideWhenUsed/>
    <w:rsid w:val="00AF203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hee.nhs.uk/our-work/allied-health-professions/education-employment/national-allied-health-professionals-preceptorship-foundation-support-programme/allied-health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8" ma:contentTypeDescription="Create a new document." ma:contentTypeScope="" ma:versionID="7d9c8d4f1d0149ffb89f1809d0d57754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f7ba5f48dbe39ecb8dd39eae8a7defe5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08361-6700-4618-B416-E0FAF07F47E8}"/>
</file>

<file path=customXml/itemProps2.xml><?xml version="1.0" encoding="utf-8"?>
<ds:datastoreItem xmlns:ds="http://schemas.openxmlformats.org/officeDocument/2006/customXml" ds:itemID="{E15BF414-21B1-4866-B30B-039B1F3A9BA9}"/>
</file>

<file path=customXml/itemProps3.xml><?xml version="1.0" encoding="utf-8"?>
<ds:datastoreItem xmlns:ds="http://schemas.openxmlformats.org/officeDocument/2006/customXml" ds:itemID="{D95F56A1-7049-46A3-BA47-16A04B435C30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Penny (GRAHAM ROAD SURGERY)</dc:creator>
  <cp:keywords/>
  <dc:description/>
  <cp:lastModifiedBy>LEWIS, Penny (GRAHAM ROAD SURGERY)</cp:lastModifiedBy>
  <cp:revision>2</cp:revision>
  <dcterms:created xsi:type="dcterms:W3CDTF">2025-01-30T10:08:00Z</dcterms:created>
  <dcterms:modified xsi:type="dcterms:W3CDTF">2025-01-30T10:08:00Z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</Properties>
</file>