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BFB"/>
  <w:body>
    <w:p w14:paraId="1F43C17A" w14:textId="77777777" w:rsidR="00D52314" w:rsidRPr="00D52314" w:rsidRDefault="00D52314" w:rsidP="00D52314">
      <w:pPr>
        <w:spacing w:after="0" w:line="240" w:lineRule="auto"/>
        <w:jc w:val="center"/>
        <w:rPr>
          <w:rFonts w:ascii="Century Gothic" w:hAnsi="Century Gothic"/>
          <w:b/>
          <w:bCs/>
          <w:color w:val="3F3F3F"/>
          <w:sz w:val="36"/>
          <w:szCs w:val="36"/>
        </w:rPr>
      </w:pPr>
      <w:r w:rsidRPr="00D52314">
        <w:rPr>
          <w:rFonts w:ascii="Century Gothic" w:hAnsi="Century Gothic"/>
          <w:b/>
          <w:bCs/>
          <w:color w:val="3F3F3F"/>
          <w:sz w:val="36"/>
          <w:szCs w:val="36"/>
        </w:rPr>
        <w:t>Learning Organisation Application checklist</w:t>
      </w:r>
    </w:p>
    <w:p w14:paraId="05622CBB" w14:textId="77777777" w:rsidR="00D52314" w:rsidRPr="00D52314" w:rsidRDefault="00D52314" w:rsidP="00D52314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  <w:r w:rsidRPr="00D52314">
        <w:rPr>
          <w:rFonts w:ascii="Century Gothic" w:hAnsi="Century Gothic"/>
          <w:b/>
          <w:bCs/>
          <w:color w:val="00958E"/>
          <w:sz w:val="28"/>
          <w:szCs w:val="28"/>
        </w:rPr>
        <w:t>Kim Ball, September 2023</w:t>
      </w:r>
    </w:p>
    <w:p w14:paraId="225AB962" w14:textId="77777777" w:rsidR="00D52314" w:rsidRPr="00D52314" w:rsidRDefault="00D52314" w:rsidP="00D52314">
      <w:pPr>
        <w:spacing w:after="0" w:line="240" w:lineRule="auto"/>
        <w:jc w:val="center"/>
        <w:rPr>
          <w:rFonts w:ascii="Century Gothic" w:hAnsi="Century Gothic"/>
          <w:b/>
          <w:bCs/>
          <w:color w:val="007A74"/>
          <w:sz w:val="28"/>
          <w:szCs w:val="28"/>
        </w:rPr>
      </w:pPr>
    </w:p>
    <w:p w14:paraId="0D86A7F7" w14:textId="0ECE4DF2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15850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The lead from LO to send to educational lead/s,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>e.g.,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 GP ES/CS in each practice/training location for completion of specific site details &amp; set a deadline for completion, e.g., 4-8 weeks. The lead will then co-ordinate responses on the application form.</w:t>
      </w:r>
    </w:p>
    <w:p w14:paraId="01E66D86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43728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Start collating evidence within each location to submit with the application, including: </w:t>
      </w:r>
    </w:p>
    <w:p w14:paraId="00046967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47590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An up-to-date supervisor register (example below) </w:t>
      </w:r>
    </w:p>
    <w:p w14:paraId="444C3EFB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20822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>Example Timetables: induction, learner, supervisor</w:t>
      </w:r>
    </w:p>
    <w:p w14:paraId="3C18F440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96836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Feedback: learner, supervisor, patient (anonymised) </w:t>
      </w:r>
    </w:p>
    <w:p w14:paraId="245F18D6" w14:textId="77777777" w:rsidR="00D52314" w:rsidRPr="00D52314" w:rsidRDefault="00D52314" w:rsidP="00D52314">
      <w:pPr>
        <w:spacing w:after="0"/>
        <w:ind w:left="72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333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Tutorial schedules – including any for multidisciplinary learning.</w:t>
      </w:r>
    </w:p>
    <w:p w14:paraId="6F489E8F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</w:rPr>
      </w:pP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796569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B0F0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 xml:space="preserve">Significant Events Analysis minutes (anonymised)  </w:t>
      </w:r>
    </w:p>
    <w:p w14:paraId="4FF7C577" w14:textId="77777777" w:rsidR="00D52314" w:rsidRPr="00D52314" w:rsidRDefault="00D52314" w:rsidP="00D52314">
      <w:pPr>
        <w:spacing w:after="0"/>
        <w:ind w:left="720"/>
        <w:rPr>
          <w:rFonts w:ascii="Century Gothic" w:hAnsi="Century Gothic"/>
          <w:color w:val="000000" w:themeColor="text1"/>
          <w:sz w:val="24"/>
          <w:szCs w:val="24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30737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/>
          <w:color w:val="000000" w:themeColor="text1"/>
          <w:sz w:val="24"/>
          <w:szCs w:val="24"/>
        </w:rPr>
        <w:t>Quality improvement Activity</w:t>
      </w:r>
    </w:p>
    <w:p w14:paraId="6F5F4743" w14:textId="77777777" w:rsidR="00D52314" w:rsidRPr="00D52314" w:rsidRDefault="00D52314" w:rsidP="00D52314">
      <w:pPr>
        <w:spacing w:after="0"/>
        <w:ind w:left="720"/>
        <w:rPr>
          <w:rFonts w:ascii="Century Gothic" w:hAnsi="Century Gothic" w:cs="Arial"/>
          <w:color w:val="000000" w:themeColor="text1"/>
          <w:sz w:val="24"/>
          <w:szCs w:val="24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8676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</w:rPr>
        <w:t>Examples of policies (GDPR, Bullying, Whistleblowing, Inclusion, Complaints)</w:t>
      </w:r>
    </w:p>
    <w:p w14:paraId="353DB7CC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50415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Collate potential dates for the learning organisation visit – There should be representation from multiple groups, e.g., GP, Nurse, AHP supervisors, practice management, training leads etc. </w:t>
      </w:r>
    </w:p>
    <w:p w14:paraId="1BC0DAAA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62004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958E"/>
          <w:sz w:val="24"/>
          <w:szCs w:val="24"/>
          <w:lang w:bidi="en-GB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Send proposed dates to the </w:t>
      </w:r>
      <w:hyperlink r:id="rId11" w:history="1">
        <w:r w:rsidRPr="00D52314">
          <w:rPr>
            <w:rStyle w:val="Hyperlink"/>
            <w:rFonts w:ascii="Century Gothic" w:hAnsi="Century Gothic" w:cs="Arial"/>
            <w:color w:val="00958E"/>
            <w:sz w:val="24"/>
            <w:szCs w:val="24"/>
            <w:lang w:bidi="en-GB"/>
          </w:rPr>
          <w:t>Training Hub Lead</w:t>
        </w:r>
      </w:hyperlink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. The lead will then contact panel members and set a date for the visit.</w:t>
      </w:r>
    </w:p>
    <w:p w14:paraId="50915F28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73FC7298" w14:textId="77777777" w:rsidR="00D52314" w:rsidRPr="00D52314" w:rsidRDefault="00D52314" w:rsidP="00D52314">
      <w:pPr>
        <w:pStyle w:val="NormalWeb"/>
        <w:rPr>
          <w:rFonts w:ascii="Century Gothic" w:hAnsi="Century Gothic"/>
          <w:b/>
          <w:bCs/>
          <w:color w:val="000000"/>
        </w:rPr>
      </w:pPr>
      <w:r w:rsidRPr="00D52314">
        <w:rPr>
          <w:rFonts w:ascii="Century Gothic" w:hAnsi="Century Gothic"/>
          <w:b/>
          <w:bCs/>
          <w:color w:val="000000"/>
        </w:rPr>
        <w:t>Completion of the application tool:</w:t>
      </w:r>
    </w:p>
    <w:p w14:paraId="36C53518" w14:textId="77777777" w:rsidR="00D52314" w:rsidRPr="00D52314" w:rsidRDefault="00D52314" w:rsidP="00D52314">
      <w:pPr>
        <w:pStyle w:val="NormalWeb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D52314">
        <w:rPr>
          <w:rFonts w:ascii="Century Gothic" w:hAnsi="Century Gothic"/>
          <w:color w:val="000000"/>
        </w:rPr>
        <w:t>Include all educators and training locations within the PCN. Examples of core evidence as listed for all learner groups MUST be attached.</w:t>
      </w:r>
    </w:p>
    <w:p w14:paraId="4692A792" w14:textId="77777777" w:rsidR="00D52314" w:rsidRPr="00D52314" w:rsidRDefault="00D52314" w:rsidP="00D52314">
      <w:pPr>
        <w:pStyle w:val="NormalWeb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D52314">
        <w:rPr>
          <w:rFonts w:ascii="Century Gothic" w:hAnsi="Century Gothic"/>
          <w:color w:val="000000"/>
        </w:rPr>
        <w:t>Include further evidence as listed above on how an individual standard is being met for all learner groups.</w:t>
      </w:r>
    </w:p>
    <w:p w14:paraId="03335B51" w14:textId="77777777" w:rsidR="00D52314" w:rsidRPr="00D52314" w:rsidRDefault="00D52314" w:rsidP="00D52314">
      <w:pPr>
        <w:pStyle w:val="NormalWeb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D52314">
        <w:rPr>
          <w:rFonts w:ascii="Century Gothic" w:hAnsi="Century Gothic"/>
          <w:color w:val="000000"/>
        </w:rPr>
        <w:t>If a standard is not currently met, please include how it will be met in the future.</w:t>
      </w:r>
    </w:p>
    <w:p w14:paraId="6442ECA5" w14:textId="77777777" w:rsidR="00D52314" w:rsidRPr="00D52314" w:rsidRDefault="00D52314" w:rsidP="00D52314">
      <w:pPr>
        <w:pStyle w:val="NormalWeb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D52314">
        <w:rPr>
          <w:rFonts w:ascii="Century Gothic" w:hAnsi="Century Gothic"/>
          <w:color w:val="000000"/>
        </w:rPr>
        <w:t>Complete all sections of the form, if sections cannot be evidenced or answered then an action plan will be developed to address this.</w:t>
      </w:r>
    </w:p>
    <w:p w14:paraId="767D54F3" w14:textId="77777777" w:rsidR="00D52314" w:rsidRPr="00D52314" w:rsidRDefault="00D52314" w:rsidP="00D52314">
      <w:pPr>
        <w:pStyle w:val="NormalWeb"/>
        <w:numPr>
          <w:ilvl w:val="0"/>
          <w:numId w:val="6"/>
        </w:numPr>
        <w:rPr>
          <w:rFonts w:ascii="Century Gothic" w:hAnsi="Century Gothic"/>
          <w:color w:val="000000"/>
        </w:rPr>
      </w:pPr>
      <w:r w:rsidRPr="00D52314">
        <w:rPr>
          <w:rFonts w:ascii="Century Gothic" w:hAnsi="Century Gothic"/>
          <w:color w:val="000000"/>
        </w:rPr>
        <w:t>Celebrate your achievements as well as your challenges – what successes can we share?</w:t>
      </w:r>
    </w:p>
    <w:p w14:paraId="1BD1D8E2" w14:textId="77777777" w:rsidR="00D52314" w:rsidRPr="00D52314" w:rsidRDefault="00D52314" w:rsidP="00D52314">
      <w:pPr>
        <w:pStyle w:val="NormalWeb"/>
        <w:ind w:left="720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</w:pPr>
    </w:p>
    <w:p w14:paraId="280177FD" w14:textId="77777777" w:rsidR="00D52314" w:rsidRDefault="00D52314" w:rsidP="00D52314">
      <w:pPr>
        <w:pStyle w:val="NormalWeb"/>
        <w:ind w:left="720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</w:pPr>
    </w:p>
    <w:p w14:paraId="48D0A87D" w14:textId="3427E1D4" w:rsidR="00D52314" w:rsidRDefault="00D52314" w:rsidP="00D52314">
      <w:pPr>
        <w:pStyle w:val="NormalWeb"/>
        <w:ind w:left="720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</w:pPr>
      <w:r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  <w:br w:type="page"/>
      </w:r>
    </w:p>
    <w:p w14:paraId="4130EB68" w14:textId="5B64E5CC" w:rsidR="00D52314" w:rsidRPr="00D52314" w:rsidRDefault="00D52314" w:rsidP="00D52314">
      <w:pPr>
        <w:pStyle w:val="NormalWeb"/>
        <w:ind w:left="720"/>
        <w:jc w:val="center"/>
        <w:rPr>
          <w:rFonts w:ascii="Century Gothic" w:hAnsi="Century Gothic"/>
          <w:color w:val="000000"/>
          <w:sz w:val="27"/>
          <w:szCs w:val="27"/>
        </w:rPr>
      </w:pPr>
      <w:r w:rsidRPr="00D52314"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  <w:lastRenderedPageBreak/>
        <w:t>Reviewing the application responses</w:t>
      </w:r>
    </w:p>
    <w:p w14:paraId="0CC3DBD0" w14:textId="77777777" w:rsidR="00D52314" w:rsidRPr="00D52314" w:rsidRDefault="00D52314" w:rsidP="00D52314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lang w:bidi="en-GB"/>
        </w:rPr>
      </w:pPr>
    </w:p>
    <w:p w14:paraId="50D464AC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General:</w:t>
      </w:r>
    </w:p>
    <w:p w14:paraId="7F26F778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96441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the organisation named an education lead(s)?</w:t>
      </w:r>
    </w:p>
    <w:p w14:paraId="14F0A065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71538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Does the LO have a named placement manager? If so, is this clear?</w:t>
      </w:r>
    </w:p>
    <w:p w14:paraId="6E460872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44049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listed the number of constituent placements?</w:t>
      </w:r>
    </w:p>
    <w:p w14:paraId="0FBF01BE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20927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identified your current placement provision e.g., capacity, multi-professional groups?</w:t>
      </w:r>
    </w:p>
    <w:p w14:paraId="2DB2811C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61633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included information relating to CQC ratings for each environment?</w:t>
      </w:r>
    </w:p>
    <w:p w14:paraId="340FD3A8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55449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If a PCN application, do any environments have less than a ‘good’ CQC rating? If yes, please provide an action plan to demonstrate what steps you have taken to ensure placements are safe &amp; effective.</w:t>
      </w:r>
    </w:p>
    <w:p w14:paraId="5E37AE9E" w14:textId="620674A3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69451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If a PCN application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,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does any practice have no approved educators? If yes, please 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provide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evidence 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of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how the learning organisation will ensure that appropriate supervision is 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always in place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.</w:t>
      </w:r>
    </w:p>
    <w:p w14:paraId="1932D465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4E0AD6DF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1:</w:t>
      </w:r>
    </w:p>
    <w:p w14:paraId="10E1FAFD" w14:textId="4845D955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62058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demonstrated that you have the facilities suitable to deliver safe, high-quality education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,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e.g., space, IT and recording equipment?</w:t>
      </w:r>
    </w:p>
    <w:p w14:paraId="48666472" w14:textId="2CB57492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371065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declared any limits that may affect your ability to meet any special or specific needs of learners? If yes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,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please provide further information regarding how this will be managed.</w:t>
      </w:r>
    </w:p>
    <w:p w14:paraId="1B284D85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60766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Is your LO compliant with GDPR and has a policy in place?</w:t>
      </w:r>
    </w:p>
    <w:p w14:paraId="7432B491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73605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demonstrated that they </w:t>
      </w:r>
      <w:proofErr w:type="gramStart"/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will</w:t>
      </w:r>
      <w:proofErr w:type="gramEnd"/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engage learners in multi-professional learning, including audit, quality improvement and significant event analysis?</w:t>
      </w:r>
    </w:p>
    <w:p w14:paraId="584602EE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37777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demonstrated how your LO uses learner feedback to make improvements?</w:t>
      </w:r>
    </w:p>
    <w:p w14:paraId="10EB3FCD" w14:textId="78C10C9F" w:rsidR="00D52314" w:rsidRPr="00D52314" w:rsidRDefault="00D52314" w:rsidP="00D52314">
      <w:pPr>
        <w:spacing w:after="0"/>
        <w:rPr>
          <w:rFonts w:ascii="Century Gothic" w:hAnsi="Century Gothic"/>
          <w:color w:val="000000"/>
          <w:sz w:val="27"/>
          <w:szCs w:val="27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91261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958E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bCs/>
          <w:color w:val="000000" w:themeColor="text1"/>
          <w:sz w:val="24"/>
          <w:szCs w:val="24"/>
        </w:rPr>
        <w:t>Have you</w:t>
      </w:r>
      <w:r>
        <w:rPr>
          <w:rFonts w:ascii="Century Gothic" w:hAnsi="Century Gothic" w:cs="Arial"/>
          <w:bCs/>
          <w:color w:val="000000" w:themeColor="text1"/>
          <w:sz w:val="24"/>
          <w:szCs w:val="24"/>
        </w:rPr>
        <w:t>,</w:t>
      </w:r>
      <w:r w:rsidRPr="00D52314">
        <w:rPr>
          <w:rFonts w:ascii="Century Gothic" w:hAnsi="Century Gothic"/>
          <w:color w:val="000000"/>
          <w:sz w:val="27"/>
          <w:szCs w:val="27"/>
        </w:rPr>
        <w:t xml:space="preserve"> the LO</w:t>
      </w:r>
      <w:r>
        <w:rPr>
          <w:rFonts w:ascii="Century Gothic" w:hAnsi="Century Gothic"/>
          <w:color w:val="000000"/>
          <w:sz w:val="27"/>
          <w:szCs w:val="27"/>
        </w:rPr>
        <w:t>,</w:t>
      </w:r>
      <w:r w:rsidRPr="00D52314">
        <w:rPr>
          <w:rFonts w:ascii="Century Gothic" w:hAnsi="Century Gothic"/>
          <w:color w:val="000000"/>
          <w:sz w:val="27"/>
          <w:szCs w:val="27"/>
        </w:rPr>
        <w:t xml:space="preserve"> demonstrated how they will ensure patients’ safety within the context of learners on site?</w:t>
      </w:r>
    </w:p>
    <w:p w14:paraId="2BFB5F0F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2E2F8F30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2:</w:t>
      </w:r>
    </w:p>
    <w:p w14:paraId="7194DECE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33533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clearly demonstrated a robust organisational induction process to meet the needs of all learners?</w:t>
      </w:r>
    </w:p>
    <w:p w14:paraId="773471C7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34821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your LO demonstrated how they engage their management and other support staff in the teaching and support to learners?</w:t>
      </w:r>
    </w:p>
    <w:p w14:paraId="31FDE3B1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82862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demonstrated that there is sufficient access to clinical supervision for all learners, including cover for educator absences?</w:t>
      </w:r>
    </w:p>
    <w:p w14:paraId="7414D5A3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212025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your LO demonstrated that they have policies in place to manage bullying and harassment and that they actively support equality, diversity, and inclusion?</w:t>
      </w:r>
    </w:p>
    <w:p w14:paraId="5E54D456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7762C679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3:</w:t>
      </w:r>
    </w:p>
    <w:p w14:paraId="23650AFE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44399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Have you demonstrated how you will assess your learners’ initial learning needs and have a planned approach to their personal induction?</w:t>
      </w:r>
    </w:p>
    <w:p w14:paraId="76636FA3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4234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your LO demonstrated how you would create the learners’ work plan that will comply with employment contracts and considers individual learners’ personal circumstances?</w:t>
      </w:r>
    </w:p>
    <w:p w14:paraId="5FBEB759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73712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Are there learning opportunities outside of this LO which can be facilitated to support a wider learner experience? </w:t>
      </w:r>
    </w:p>
    <w:p w14:paraId="328CCA58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5E3B52DB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4:</w:t>
      </w:r>
    </w:p>
    <w:p w14:paraId="24E680F0" w14:textId="382D8A3C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25432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Are the educators within this LO qualified to teach and supervise the learners 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you are applying to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?</w:t>
      </w:r>
    </w:p>
    <w:p w14:paraId="39ED47D0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60854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958E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Is there clear evidence that educators with your LO have protected time to fulfil their training and assessment responsibilities?</w:t>
      </w:r>
    </w:p>
    <w:p w14:paraId="5EE8BB1F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97956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Are there any Health Care Professionals (HCPs) working in your LO under regulatory body conditions or other restrictions? *</w:t>
      </w:r>
    </w:p>
    <w:p w14:paraId="215F75D2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23555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958E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Are any HCPs within this LO currently undergoing formal or informal investigations or processes, including referral to regulatory bodies? *</w:t>
      </w:r>
    </w:p>
    <w:p w14:paraId="6637BFCB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03C5CC08" w14:textId="250388F6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69144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958E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Are there any planned or anticipated changes to either the team or LO which would affect the ability to provide a safe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,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high-quality Learner experience? *</w:t>
      </w:r>
    </w:p>
    <w:p w14:paraId="5630F6FE" w14:textId="5F2EE491" w:rsidR="00D52314" w:rsidRPr="00D52314" w:rsidRDefault="00D52314" w:rsidP="00D52314">
      <w:pPr>
        <w:spacing w:after="0"/>
        <w:rPr>
          <w:rFonts w:ascii="Century Gothic" w:eastAsia="MS Gothic" w:hAnsi="Century Gothic" w:cs="Segoe UI Symbol"/>
          <w:bCs/>
          <w:color w:val="00958E"/>
          <w:sz w:val="24"/>
          <w:szCs w:val="24"/>
        </w:rPr>
      </w:pPr>
      <w:r w:rsidRPr="00D52314">
        <w:rPr>
          <w:rFonts w:ascii="Century Gothic" w:eastAsia="MS Gothic" w:hAnsi="Century Gothic" w:cs="Segoe UI Symbol"/>
          <w:bCs/>
          <w:color w:val="00958E"/>
          <w:sz w:val="24"/>
          <w:szCs w:val="24"/>
        </w:rPr>
        <w:t>*</w:t>
      </w:r>
      <w:proofErr w:type="gramStart"/>
      <w:r w:rsidRPr="00D52314">
        <w:rPr>
          <w:rFonts w:ascii="Century Gothic" w:eastAsia="MS Gothic" w:hAnsi="Century Gothic" w:cs="Segoe UI Symbol"/>
          <w:bCs/>
          <w:color w:val="00958E"/>
          <w:sz w:val="24"/>
          <w:szCs w:val="24"/>
        </w:rPr>
        <w:t>if</w:t>
      </w:r>
      <w:proofErr w:type="gramEnd"/>
      <w:r w:rsidRPr="00D52314">
        <w:rPr>
          <w:rFonts w:ascii="Century Gothic" w:eastAsia="MS Gothic" w:hAnsi="Century Gothic" w:cs="Segoe UI Symbol"/>
          <w:bCs/>
          <w:color w:val="00958E"/>
          <w:sz w:val="24"/>
          <w:szCs w:val="24"/>
        </w:rPr>
        <w:t xml:space="preserve"> yes, please </w:t>
      </w:r>
      <w:r>
        <w:rPr>
          <w:rFonts w:ascii="Century Gothic" w:eastAsia="MS Gothic" w:hAnsi="Century Gothic" w:cs="Segoe UI Symbol"/>
          <w:bCs/>
          <w:color w:val="00958E"/>
          <w:sz w:val="24"/>
          <w:szCs w:val="24"/>
        </w:rPr>
        <w:t>explain</w:t>
      </w:r>
      <w:r w:rsidRPr="00D52314">
        <w:rPr>
          <w:rFonts w:ascii="Century Gothic" w:eastAsia="MS Gothic" w:hAnsi="Century Gothic" w:cs="Segoe UI Symbol"/>
          <w:bCs/>
          <w:color w:val="00958E"/>
          <w:sz w:val="24"/>
          <w:szCs w:val="24"/>
        </w:rPr>
        <w:t xml:space="preserve"> any identified potential risks to providing a safe, high-quality placement and action taken.</w:t>
      </w:r>
    </w:p>
    <w:p w14:paraId="2F804EEF" w14:textId="77777777" w:rsidR="00D52314" w:rsidRPr="00D52314" w:rsidRDefault="00D52314" w:rsidP="00D52314">
      <w:pPr>
        <w:spacing w:after="0"/>
        <w:rPr>
          <w:rFonts w:ascii="Century Gothic" w:eastAsia="MS Gothic" w:hAnsi="Century Gothic" w:cs="Segoe UI Symbol"/>
          <w:bCs/>
          <w:color w:val="00958E"/>
          <w:sz w:val="24"/>
          <w:szCs w:val="24"/>
        </w:rPr>
      </w:pPr>
    </w:p>
    <w:p w14:paraId="6860E670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5:</w:t>
      </w:r>
    </w:p>
    <w:p w14:paraId="687538B1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167514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your LO demonstrated that their educators remain up to date on curriculum requirements and mandatory assessments for learners?</w:t>
      </w:r>
    </w:p>
    <w:p w14:paraId="740CCE9E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63147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b/>
          <w:color w:val="00958E"/>
          <w:sz w:val="24"/>
          <w:szCs w:val="24"/>
        </w:rPr>
        <w:t xml:space="preserve"> 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Has your LO demonstrated that they </w:t>
      </w:r>
      <w:proofErr w:type="gramStart"/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will</w:t>
      </w:r>
      <w:proofErr w:type="gramEnd"/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meet the curricular requirements of their learners?</w:t>
      </w:r>
    </w:p>
    <w:p w14:paraId="2A5F67F4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2923CC7D" w14:textId="77777777" w:rsidR="00D52314" w:rsidRPr="00D52314" w:rsidRDefault="00D52314" w:rsidP="00D52314">
      <w:pPr>
        <w:spacing w:after="0"/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</w:pPr>
      <w:r w:rsidRPr="00D52314">
        <w:rPr>
          <w:rFonts w:ascii="Century Gothic" w:hAnsi="Century Gothic" w:cs="Arial"/>
          <w:b/>
          <w:bCs/>
          <w:color w:val="00958E"/>
          <w:sz w:val="24"/>
          <w:szCs w:val="24"/>
          <w:lang w:bidi="en-GB"/>
        </w:rPr>
        <w:t>Domain 6:</w:t>
      </w:r>
    </w:p>
    <w:p w14:paraId="5D68B0E0" w14:textId="7D402B2B" w:rsidR="00D52314" w:rsidRPr="00D52314" w:rsidRDefault="00D52314" w:rsidP="00D52314">
      <w:pPr>
        <w:spacing w:after="0"/>
        <w:rPr>
          <w:rFonts w:ascii="Century Gothic" w:hAnsi="Century Gothic" w:cs="Arial"/>
          <w:bCs/>
          <w:color w:val="000000" w:themeColor="text1"/>
          <w:sz w:val="24"/>
          <w:szCs w:val="24"/>
          <w:lang w:bidi="en-GB"/>
        </w:rPr>
      </w:pPr>
      <w:sdt>
        <w:sdtPr>
          <w:rPr>
            <w:rFonts w:ascii="Century Gothic" w:hAnsi="Century Gothic" w:cs="Arial"/>
            <w:b/>
            <w:color w:val="00958E"/>
            <w:sz w:val="24"/>
            <w:szCs w:val="24"/>
          </w:rPr>
          <w:id w:val="-197921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2314">
            <w:rPr>
              <w:rFonts w:ascii="Segoe UI Symbol" w:eastAsia="MS Gothic" w:hAnsi="Segoe UI Symbol" w:cs="Segoe UI Symbol"/>
              <w:b/>
              <w:color w:val="00958E"/>
              <w:sz w:val="24"/>
              <w:szCs w:val="24"/>
            </w:rPr>
            <w:t>☐</w:t>
          </w:r>
        </w:sdtContent>
      </w:sdt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Has your LO demonstrated that they intend to support learners </w:t>
      </w: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>in identifying</w:t>
      </w:r>
      <w:r w:rsidRPr="00D52314"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t xml:space="preserve"> opportunities for continued working in primary care?</w:t>
      </w:r>
    </w:p>
    <w:p w14:paraId="14565692" w14:textId="77777777" w:rsidR="00D52314" w:rsidRPr="00D52314" w:rsidRDefault="00D52314" w:rsidP="00D52314">
      <w:pPr>
        <w:spacing w:after="0"/>
        <w:rPr>
          <w:rFonts w:ascii="Century Gothic" w:hAnsi="Century Gothic" w:cs="Arial"/>
          <w:color w:val="000000" w:themeColor="text1"/>
          <w:sz w:val="24"/>
          <w:szCs w:val="24"/>
          <w:lang w:bidi="en-GB"/>
        </w:rPr>
      </w:pPr>
    </w:p>
    <w:p w14:paraId="4C6EA03A" w14:textId="23046545" w:rsidR="00D52314" w:rsidRDefault="00D52314" w:rsidP="00D52314">
      <w:pPr>
        <w:spacing w:after="0"/>
        <w:rPr>
          <w:rFonts w:ascii="Century Gothic" w:hAnsi="Century Gothic" w:cs="Arial"/>
          <w:color w:val="007A74"/>
          <w:sz w:val="24"/>
          <w:szCs w:val="24"/>
          <w:lang w:bidi="en-GB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bidi="en-GB"/>
        </w:rPr>
        <w:br w:type="page"/>
      </w:r>
    </w:p>
    <w:p w14:paraId="03EBBA50" w14:textId="77777777" w:rsidR="00D52314" w:rsidRDefault="00D52314" w:rsidP="00D52314">
      <w:pPr>
        <w:spacing w:after="0"/>
        <w:rPr>
          <w:rFonts w:ascii="Century Gothic" w:hAnsi="Century Gothic" w:cs="Arial"/>
          <w:color w:val="007A74"/>
          <w:sz w:val="24"/>
          <w:szCs w:val="24"/>
          <w:lang w:bidi="en-GB"/>
        </w:rPr>
        <w:sectPr w:rsidR="00D52314" w:rsidSect="00FA4CA9">
          <w:headerReference w:type="default" r:id="rId12"/>
          <w:footerReference w:type="default" r:id="rId13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79F86F1" w14:textId="08C17858" w:rsidR="00D52314" w:rsidRPr="00D52314" w:rsidRDefault="00D52314" w:rsidP="00D52314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</w:pPr>
      <w:r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  <w:lastRenderedPageBreak/>
        <w:t xml:space="preserve">Example </w:t>
      </w:r>
      <w:r w:rsidRPr="00D52314">
        <w:rPr>
          <w:rFonts w:ascii="Century Gothic" w:hAnsi="Century Gothic" w:cs="Arial"/>
          <w:b/>
          <w:bCs/>
          <w:color w:val="000000" w:themeColor="text1"/>
          <w:sz w:val="28"/>
          <w:szCs w:val="28"/>
          <w:u w:val="single"/>
          <w:lang w:bidi="en-GB"/>
        </w:rPr>
        <w:t>Supervisor Register</w:t>
      </w:r>
    </w:p>
    <w:p w14:paraId="5002395E" w14:textId="77777777" w:rsidR="00D52314" w:rsidRPr="00D52314" w:rsidRDefault="00D52314" w:rsidP="00D52314">
      <w:pPr>
        <w:spacing w:after="0"/>
        <w:jc w:val="center"/>
        <w:rPr>
          <w:rFonts w:ascii="Century Gothic" w:hAnsi="Century Gothic" w:cs="Arial"/>
          <w:b/>
          <w:bCs/>
          <w:color w:val="000000" w:themeColor="text1"/>
          <w:sz w:val="24"/>
          <w:szCs w:val="24"/>
          <w:u w:val="single"/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162"/>
        <w:gridCol w:w="1843"/>
        <w:gridCol w:w="2552"/>
        <w:gridCol w:w="3685"/>
        <w:gridCol w:w="1559"/>
        <w:gridCol w:w="1479"/>
      </w:tblGrid>
      <w:tr w:rsidR="00D52314" w:rsidRPr="00D52314" w14:paraId="6E9D67AC" w14:textId="77777777" w:rsidTr="000A707A">
        <w:trPr>
          <w:trHeight w:val="883"/>
        </w:trPr>
        <w:tc>
          <w:tcPr>
            <w:tcW w:w="1668" w:type="dxa"/>
            <w:shd w:val="clear" w:color="auto" w:fill="00958E"/>
          </w:tcPr>
          <w:p w14:paraId="005F9A94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Name</w:t>
            </w:r>
          </w:p>
        </w:tc>
        <w:tc>
          <w:tcPr>
            <w:tcW w:w="1162" w:type="dxa"/>
            <w:shd w:val="clear" w:color="auto" w:fill="00958E"/>
          </w:tcPr>
          <w:p w14:paraId="6EB9C18E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Role</w:t>
            </w:r>
          </w:p>
        </w:tc>
        <w:tc>
          <w:tcPr>
            <w:tcW w:w="1843" w:type="dxa"/>
            <w:shd w:val="clear" w:color="auto" w:fill="00958E"/>
          </w:tcPr>
          <w:p w14:paraId="674361B7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Professional number, e.g., GMC/NMC</w:t>
            </w:r>
          </w:p>
        </w:tc>
        <w:tc>
          <w:tcPr>
            <w:tcW w:w="2552" w:type="dxa"/>
            <w:shd w:val="clear" w:color="auto" w:fill="00958E"/>
          </w:tcPr>
          <w:p w14:paraId="1F089EBF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 xml:space="preserve">Initial training </w:t>
            </w:r>
          </w:p>
          <w:p w14:paraId="28BEC321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(Type &amp; Date)</w:t>
            </w:r>
          </w:p>
        </w:tc>
        <w:tc>
          <w:tcPr>
            <w:tcW w:w="3685" w:type="dxa"/>
            <w:shd w:val="clear" w:color="auto" w:fill="00958E"/>
          </w:tcPr>
          <w:p w14:paraId="3950963D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Training update record</w:t>
            </w:r>
          </w:p>
        </w:tc>
        <w:tc>
          <w:tcPr>
            <w:tcW w:w="1559" w:type="dxa"/>
            <w:shd w:val="clear" w:color="auto" w:fill="00958E"/>
          </w:tcPr>
          <w:p w14:paraId="63A0866A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Training update due</w:t>
            </w:r>
          </w:p>
        </w:tc>
        <w:tc>
          <w:tcPr>
            <w:tcW w:w="1479" w:type="dxa"/>
            <w:shd w:val="clear" w:color="auto" w:fill="00958E"/>
          </w:tcPr>
          <w:p w14:paraId="20516BB3" w14:textId="77777777" w:rsidR="00D52314" w:rsidRPr="00D52314" w:rsidRDefault="00D52314" w:rsidP="000A707A">
            <w:pPr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</w:pPr>
            <w:r w:rsidRPr="00D52314">
              <w:rPr>
                <w:rFonts w:ascii="Century Gothic" w:hAnsi="Century Gothic" w:cs="Arial"/>
                <w:b/>
                <w:bCs/>
                <w:color w:val="FFFFFF" w:themeColor="background1"/>
                <w:lang w:bidi="en-GB"/>
              </w:rPr>
              <w:t>Maximum number of learners</w:t>
            </w:r>
          </w:p>
        </w:tc>
      </w:tr>
      <w:tr w:rsidR="00D52314" w:rsidRPr="00D52314" w14:paraId="12E14FAE" w14:textId="77777777" w:rsidTr="000A707A">
        <w:trPr>
          <w:trHeight w:val="565"/>
        </w:trPr>
        <w:tc>
          <w:tcPr>
            <w:tcW w:w="1668" w:type="dxa"/>
          </w:tcPr>
          <w:p w14:paraId="279F33C9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An Example</w:t>
            </w:r>
          </w:p>
        </w:tc>
        <w:tc>
          <w:tcPr>
            <w:tcW w:w="1162" w:type="dxa"/>
          </w:tcPr>
          <w:p w14:paraId="21927B11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Nurse</w:t>
            </w:r>
          </w:p>
        </w:tc>
        <w:tc>
          <w:tcPr>
            <w:tcW w:w="1843" w:type="dxa"/>
          </w:tcPr>
          <w:p w14:paraId="0B87F4E0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NMC12345</w:t>
            </w:r>
          </w:p>
        </w:tc>
        <w:tc>
          <w:tcPr>
            <w:tcW w:w="2552" w:type="dxa"/>
          </w:tcPr>
          <w:p w14:paraId="79C9E39A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Facilitated Learning and Assessment in Practice</w:t>
            </w:r>
          </w:p>
          <w:p w14:paraId="512D8DEB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</w:p>
          <w:p w14:paraId="5BAA5DB1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January 2019</w:t>
            </w:r>
          </w:p>
        </w:tc>
        <w:tc>
          <w:tcPr>
            <w:tcW w:w="3685" w:type="dxa"/>
          </w:tcPr>
          <w:p w14:paraId="31D929AA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eLearning for Health: Practice supervisor and practice assessor update</w:t>
            </w:r>
          </w:p>
          <w:p w14:paraId="73203AD8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</w:p>
          <w:p w14:paraId="367E5360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June 2023</w:t>
            </w:r>
          </w:p>
        </w:tc>
        <w:tc>
          <w:tcPr>
            <w:tcW w:w="1559" w:type="dxa"/>
          </w:tcPr>
          <w:p w14:paraId="27515AB9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June 2024</w:t>
            </w:r>
          </w:p>
        </w:tc>
        <w:tc>
          <w:tcPr>
            <w:tcW w:w="1479" w:type="dxa"/>
          </w:tcPr>
          <w:p w14:paraId="771244AB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 xml:space="preserve">2 </w:t>
            </w:r>
          </w:p>
        </w:tc>
      </w:tr>
      <w:tr w:rsidR="00D52314" w:rsidRPr="00D52314" w14:paraId="6B72CC8D" w14:textId="77777777" w:rsidTr="000A707A">
        <w:trPr>
          <w:trHeight w:val="546"/>
        </w:trPr>
        <w:tc>
          <w:tcPr>
            <w:tcW w:w="1668" w:type="dxa"/>
          </w:tcPr>
          <w:p w14:paraId="68BA8DEA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An Example</w:t>
            </w:r>
          </w:p>
        </w:tc>
        <w:tc>
          <w:tcPr>
            <w:tcW w:w="1162" w:type="dxa"/>
          </w:tcPr>
          <w:p w14:paraId="57E343B1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GP</w:t>
            </w:r>
          </w:p>
        </w:tc>
        <w:tc>
          <w:tcPr>
            <w:tcW w:w="1843" w:type="dxa"/>
          </w:tcPr>
          <w:p w14:paraId="44A8B68A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GMC12345</w:t>
            </w:r>
          </w:p>
        </w:tc>
        <w:tc>
          <w:tcPr>
            <w:tcW w:w="2552" w:type="dxa"/>
          </w:tcPr>
          <w:p w14:paraId="176FB2CA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Modular supervisor course/Potential Educational Supervisor course 2018</w:t>
            </w:r>
          </w:p>
        </w:tc>
        <w:tc>
          <w:tcPr>
            <w:tcW w:w="3685" w:type="dxa"/>
          </w:tcPr>
          <w:p w14:paraId="09CDE7FA" w14:textId="0ADA4F85" w:rsidR="00D52314" w:rsidRPr="00D52314" w:rsidRDefault="00D52314" w:rsidP="00D52314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 xml:space="preserve">GP Trainer Conference Feb 2023 </w:t>
            </w:r>
          </w:p>
        </w:tc>
        <w:tc>
          <w:tcPr>
            <w:tcW w:w="1559" w:type="dxa"/>
          </w:tcPr>
          <w:p w14:paraId="3B4923AF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Annual declaration due July 2024</w:t>
            </w:r>
          </w:p>
        </w:tc>
        <w:tc>
          <w:tcPr>
            <w:tcW w:w="1479" w:type="dxa"/>
          </w:tcPr>
          <w:p w14:paraId="7FEABD72" w14:textId="77777777" w:rsidR="00D52314" w:rsidRPr="00D52314" w:rsidRDefault="00D52314" w:rsidP="000A707A">
            <w:pPr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</w:pPr>
            <w:r w:rsidRPr="00D52314">
              <w:rPr>
                <w:rFonts w:ascii="Century Gothic" w:hAnsi="Century Gothic" w:cs="Arial"/>
                <w:i/>
                <w:iCs/>
                <w:color w:val="007A74"/>
                <w:lang w:bidi="en-GB"/>
              </w:rPr>
              <w:t>1</w:t>
            </w:r>
          </w:p>
        </w:tc>
      </w:tr>
      <w:tr w:rsidR="00D52314" w:rsidRPr="00D52314" w14:paraId="35ED6936" w14:textId="77777777" w:rsidTr="000A707A">
        <w:trPr>
          <w:trHeight w:val="565"/>
        </w:trPr>
        <w:tc>
          <w:tcPr>
            <w:tcW w:w="1668" w:type="dxa"/>
          </w:tcPr>
          <w:p w14:paraId="2E1E2D18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56B4AC89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6C4BF429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38E2B46B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6C303985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111B9C8E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6B51A32A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  <w:tr w:rsidR="00D52314" w:rsidRPr="00D52314" w14:paraId="7EC875AA" w14:textId="77777777" w:rsidTr="000A707A">
        <w:trPr>
          <w:trHeight w:val="546"/>
        </w:trPr>
        <w:tc>
          <w:tcPr>
            <w:tcW w:w="1668" w:type="dxa"/>
          </w:tcPr>
          <w:p w14:paraId="6FEA0645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7FFF741B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06163782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1D5C27E8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7373B32A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38AD41D4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69C32752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  <w:tr w:rsidR="00D52314" w:rsidRPr="00D52314" w14:paraId="608376A5" w14:textId="77777777" w:rsidTr="000A707A">
        <w:trPr>
          <w:trHeight w:val="546"/>
        </w:trPr>
        <w:tc>
          <w:tcPr>
            <w:tcW w:w="1668" w:type="dxa"/>
          </w:tcPr>
          <w:p w14:paraId="6B56E4C7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7F93A764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5E89A654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61BEE038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72ACC046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685927E7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3F5CA71A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  <w:tr w:rsidR="00D52314" w:rsidRPr="00D52314" w14:paraId="07402859" w14:textId="77777777" w:rsidTr="000A707A">
        <w:trPr>
          <w:trHeight w:val="565"/>
        </w:trPr>
        <w:tc>
          <w:tcPr>
            <w:tcW w:w="1668" w:type="dxa"/>
          </w:tcPr>
          <w:p w14:paraId="2E6B8EDB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6F542526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0A22087C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56AC4341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299CF606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0596FCC1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0C6B30EA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  <w:tr w:rsidR="00D52314" w:rsidRPr="00D52314" w14:paraId="0206FB2A" w14:textId="77777777" w:rsidTr="000A707A">
        <w:trPr>
          <w:trHeight w:val="546"/>
        </w:trPr>
        <w:tc>
          <w:tcPr>
            <w:tcW w:w="1668" w:type="dxa"/>
          </w:tcPr>
          <w:p w14:paraId="43589FAB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39F24BF2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1F58612D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1C94C228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11E944F6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3D074F55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5C7B5209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  <w:tr w:rsidR="00D52314" w:rsidRPr="00D52314" w14:paraId="298F8BFE" w14:textId="77777777" w:rsidTr="000A707A">
        <w:trPr>
          <w:trHeight w:val="546"/>
        </w:trPr>
        <w:tc>
          <w:tcPr>
            <w:tcW w:w="1668" w:type="dxa"/>
          </w:tcPr>
          <w:p w14:paraId="36B491C1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162" w:type="dxa"/>
          </w:tcPr>
          <w:p w14:paraId="48486371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843" w:type="dxa"/>
          </w:tcPr>
          <w:p w14:paraId="1C1BC716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2552" w:type="dxa"/>
          </w:tcPr>
          <w:p w14:paraId="70B15315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3685" w:type="dxa"/>
          </w:tcPr>
          <w:p w14:paraId="5DCD4064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559" w:type="dxa"/>
          </w:tcPr>
          <w:p w14:paraId="262C2E98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  <w:tc>
          <w:tcPr>
            <w:tcW w:w="1479" w:type="dxa"/>
          </w:tcPr>
          <w:p w14:paraId="08045723" w14:textId="77777777" w:rsidR="00D52314" w:rsidRPr="00D52314" w:rsidRDefault="00D52314" w:rsidP="000A707A">
            <w:pPr>
              <w:rPr>
                <w:rFonts w:ascii="Century Gothic" w:hAnsi="Century Gothic" w:cs="Arial"/>
                <w:color w:val="007A74"/>
                <w:lang w:bidi="en-GB"/>
              </w:rPr>
            </w:pPr>
          </w:p>
        </w:tc>
      </w:tr>
    </w:tbl>
    <w:p w14:paraId="086BD974" w14:textId="77777777" w:rsidR="00D52314" w:rsidRDefault="00D52314" w:rsidP="009C06EB">
      <w:pPr>
        <w:tabs>
          <w:tab w:val="left" w:pos="6015"/>
        </w:tabs>
        <w:rPr>
          <w:rFonts w:ascii="Century Gothic" w:hAnsi="Century Gothic"/>
        </w:rPr>
      </w:pPr>
    </w:p>
    <w:p w14:paraId="466ED54B" w14:textId="2C81E23A" w:rsidR="009C06EB" w:rsidRPr="00D52314" w:rsidRDefault="00D52314" w:rsidP="009C06EB">
      <w:pPr>
        <w:tabs>
          <w:tab w:val="left" w:pos="601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Insert/delete rows as appropriate. </w:t>
      </w:r>
    </w:p>
    <w:sectPr w:rsidR="009C06EB" w:rsidRPr="00D52314" w:rsidSect="00D52314">
      <w:head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2349" w14:textId="77777777" w:rsidR="008B7DB3" w:rsidRDefault="008B7DB3" w:rsidP="009B34E2">
      <w:pPr>
        <w:spacing w:after="0" w:line="240" w:lineRule="auto"/>
      </w:pPr>
      <w:r>
        <w:separator/>
      </w:r>
    </w:p>
  </w:endnote>
  <w:endnote w:type="continuationSeparator" w:id="0">
    <w:p w14:paraId="071FFBED" w14:textId="77777777" w:rsidR="008B7DB3" w:rsidRDefault="008B7DB3" w:rsidP="009B34E2">
      <w:pPr>
        <w:spacing w:after="0" w:line="240" w:lineRule="auto"/>
      </w:pPr>
      <w:r>
        <w:continuationSeparator/>
      </w:r>
    </w:p>
  </w:endnote>
  <w:endnote w:type="continuationNotice" w:id="1">
    <w:p w14:paraId="1C3EF275" w14:textId="77777777" w:rsidR="008B7DB3" w:rsidRDefault="008B7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b/>
        <w:bCs/>
        <w:color w:val="404040" w:themeColor="text1" w:themeTint="BF"/>
        <w:highlight w:val="yellow"/>
      </w:rPr>
      <w:id w:val="1084415086"/>
      <w:docPartObj>
        <w:docPartGallery w:val="Page Numbers (Bottom of Page)"/>
        <w:docPartUnique/>
      </w:docPartObj>
    </w:sdtPr>
    <w:sdtEndPr>
      <w:rPr>
        <w:noProof/>
        <w:color w:val="3F3F3F"/>
        <w:sz w:val="24"/>
        <w:szCs w:val="24"/>
        <w:highlight w:val="none"/>
      </w:rPr>
    </w:sdtEndPr>
    <w:sdtContent>
      <w:p w14:paraId="117C0024" w14:textId="1BDF4676" w:rsidR="00623C69" w:rsidRDefault="00044FA0" w:rsidP="009C06EB">
        <w:pPr>
          <w:pStyle w:val="Footer"/>
          <w:rPr>
            <w:rFonts w:ascii="Century Gothic" w:hAnsi="Century Gothic"/>
            <w:b/>
            <w:bCs/>
            <w:color w:val="3F3F3F"/>
            <w:sz w:val="24"/>
            <w:szCs w:val="24"/>
          </w:rPr>
        </w:pPr>
        <w:r w:rsidRPr="00775624">
          <w:rPr>
            <w:rFonts w:ascii="Times New Roman" w:hAnsi="Times New Roman" w:cs="Times New Roman"/>
            <w:noProof/>
            <w:color w:val="3F3F3F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4D6D9FC6" wp14:editId="316B2891">
                  <wp:simplePos x="0" y="0"/>
                  <wp:positionH relativeFrom="column">
                    <wp:posOffset>-1790700</wp:posOffset>
                  </wp:positionH>
                  <wp:positionV relativeFrom="paragraph">
                    <wp:posOffset>274320</wp:posOffset>
                  </wp:positionV>
                  <wp:extent cx="1762760" cy="1762760"/>
                  <wp:effectExtent l="0" t="0" r="8890" b="8890"/>
                  <wp:wrapNone/>
                  <wp:docPr id="18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1762760" cy="1762760"/>
                            <a:chOff x="1057707" y="1065463"/>
                            <a:chExt cx="21804" cy="21804"/>
                          </a:xfrm>
                        </wpg:grpSpPr>
                        <wps:wsp>
                          <wps:cNvPr id="19" name="AutoShape 1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57707" y="1065463"/>
                              <a:ext cx="21805" cy="21805"/>
                            </a:xfrm>
                            <a:prstGeom prst="diamond">
                              <a:avLst/>
                            </a:prstGeom>
                            <a:solidFill>
                              <a:srgbClr val="92D050">
                                <a:alpha val="55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273" y="1075029"/>
                              <a:ext cx="12239" cy="12239"/>
                            </a:xfrm>
                            <a:prstGeom prst="diamond">
                              <a:avLst/>
                            </a:prstGeom>
                            <a:solidFill>
                              <a:srgbClr val="92D050">
                                <a:alpha val="55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w16du="http://schemas.microsoft.com/office/word/2023/wordml/word16du">
              <w:pict>
                <v:group w14:anchorId="35F2C7FE" id="Group 18" o:spid="_x0000_s1026" style="position:absolute;margin-left:-141pt;margin-top:21.6pt;width:138.8pt;height:138.8pt;flip:y;z-index:251658244" coordorigin="10577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4" o:spid="_x0000_s1027" type="#_x0000_t4" style="position:absolute;left:10577;top:10654;width:218;height:21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" fillcolor="#92d050" stroked="f" strokecolor="black [0]" strokeweight="2pt">
                    <v:fill opacity="35980f"/>
                    <v:shadow color="black [0]"/>
                    <v:textbox inset="2.88pt,2.88pt,2.88pt,2.88pt"/>
                  </v:shape>
                  <v:shape id="AutoShape 15" o:spid="_x0000_s1028" type="#_x0000_t4" style="position:absolute;left:10672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" fillcolor="#92d050" stroked="f" strokecolor="black [0]" strokeweight="2pt">
                    <v:fill opacity="35980f"/>
                    <v:shadow color="black [0]"/>
                    <v:textbox inset="2.88pt,2.88pt,2.88pt,2.88pt"/>
                  </v:shape>
                </v:group>
              </w:pict>
            </mc:Fallback>
          </mc:AlternateContent>
        </w:r>
      </w:p>
      <w:p w14:paraId="4B09CA2D" w14:textId="03FCBA19" w:rsidR="009B34E2" w:rsidRPr="00775624" w:rsidRDefault="009B34E2">
        <w:pPr>
          <w:pStyle w:val="Footer"/>
          <w:jc w:val="right"/>
          <w:rPr>
            <w:rFonts w:ascii="Century Gothic" w:hAnsi="Century Gothic"/>
            <w:b/>
            <w:bCs/>
            <w:color w:val="3F3F3F"/>
            <w:sz w:val="24"/>
            <w:szCs w:val="24"/>
          </w:rPr>
        </w:pPr>
        <w:r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fldChar w:fldCharType="begin"/>
        </w:r>
        <w:r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instrText xml:space="preserve"> PAGE   \* MERGEFORMAT </w:instrText>
        </w:r>
        <w:r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fldChar w:fldCharType="separate"/>
        </w:r>
        <w:r w:rsidRPr="00775624">
          <w:rPr>
            <w:rFonts w:ascii="Century Gothic" w:hAnsi="Century Gothic"/>
            <w:b/>
            <w:bCs/>
            <w:noProof/>
            <w:color w:val="3F3F3F"/>
            <w:sz w:val="24"/>
            <w:szCs w:val="24"/>
          </w:rPr>
          <w:t>2</w:t>
        </w:r>
        <w:r w:rsidRPr="00775624">
          <w:rPr>
            <w:rFonts w:ascii="Century Gothic" w:hAnsi="Century Gothic"/>
            <w:b/>
            <w:bCs/>
            <w:noProof/>
            <w:color w:val="3F3F3F"/>
            <w:sz w:val="24"/>
            <w:szCs w:val="24"/>
          </w:rPr>
          <w:fldChar w:fldCharType="end"/>
        </w:r>
      </w:p>
    </w:sdtContent>
  </w:sdt>
  <w:p w14:paraId="4E0B7B43" w14:textId="523EB746" w:rsidR="009B34E2" w:rsidRPr="009B34E2" w:rsidRDefault="009B34E2">
    <w:pPr>
      <w:pStyle w:val="Footer"/>
      <w:rPr>
        <w:rFonts w:ascii="Century Gothic" w:hAnsi="Century Gothic"/>
        <w:b/>
        <w:bCs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CF0D" w14:textId="77777777" w:rsidR="008B7DB3" w:rsidRDefault="008B7DB3" w:rsidP="009B34E2">
      <w:pPr>
        <w:spacing w:after="0" w:line="240" w:lineRule="auto"/>
      </w:pPr>
      <w:r>
        <w:separator/>
      </w:r>
    </w:p>
  </w:footnote>
  <w:footnote w:type="continuationSeparator" w:id="0">
    <w:p w14:paraId="233AC4C7" w14:textId="77777777" w:rsidR="008B7DB3" w:rsidRDefault="008B7DB3" w:rsidP="009B34E2">
      <w:pPr>
        <w:spacing w:after="0" w:line="240" w:lineRule="auto"/>
      </w:pPr>
      <w:r>
        <w:continuationSeparator/>
      </w:r>
    </w:p>
  </w:footnote>
  <w:footnote w:type="continuationNotice" w:id="1">
    <w:p w14:paraId="13CA8E5E" w14:textId="77777777" w:rsidR="008B7DB3" w:rsidRDefault="008B7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DE6D" w14:textId="08C063BB" w:rsidR="009B34E2" w:rsidRDefault="00623C69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01FA0F" wp14:editId="6DC1A9A8">
              <wp:simplePos x="0" y="0"/>
              <wp:positionH relativeFrom="column">
                <wp:posOffset>5734050</wp:posOffset>
              </wp:positionH>
              <wp:positionV relativeFrom="paragraph">
                <wp:posOffset>-1334135</wp:posOffset>
              </wp:positionV>
              <wp:extent cx="1791970" cy="179197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15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18B765F6" id="Group 14" o:spid="_x0000_s1026" style="position:absolute;margin-left:451.5pt;margin-top:-105.05pt;width:141.1pt;height:141.1pt;z-index:251658243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="00195879"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3" behindDoc="0" locked="0" layoutInCell="1" allowOverlap="1" wp14:anchorId="21C8FC83" wp14:editId="76DA7FF7">
          <wp:simplePos x="0" y="0"/>
          <wp:positionH relativeFrom="column">
            <wp:posOffset>-890905</wp:posOffset>
          </wp:positionH>
          <wp:positionV relativeFrom="paragraph">
            <wp:posOffset>-375920</wp:posOffset>
          </wp:positionV>
          <wp:extent cx="2195830" cy="779780"/>
          <wp:effectExtent l="0" t="0" r="0" b="1270"/>
          <wp:wrapNone/>
          <wp:docPr id="7" name="Picture 7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879"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0F96DB" wp14:editId="0C28112D">
              <wp:simplePos x="0" y="0"/>
              <wp:positionH relativeFrom="column">
                <wp:posOffset>-1276350</wp:posOffset>
              </wp:positionH>
              <wp:positionV relativeFrom="paragraph">
                <wp:posOffset>-438785</wp:posOffset>
              </wp:positionV>
              <wp:extent cx="2623820" cy="925195"/>
              <wp:effectExtent l="38100" t="38100" r="100330" b="103505"/>
              <wp:wrapNone/>
              <wp:docPr id="3" name="Rectangle: Diagonal Corners Snipped 3">
                <a:extLst xmlns:a="http://schemas.openxmlformats.org/drawingml/2006/main">
                  <a:ext uri="{FF2B5EF4-FFF2-40B4-BE49-F238E27FC236}">
                    <a16:creationId xmlns:a16="http://schemas.microsoft.com/office/drawing/2014/main" id="{0FE7B3F4-0EDB-FD03-06B6-CD967B647B2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6F356920" id="Rectangle: Diagonal Corners Snipped 2" o:spid="_x0000_s1026" style="position:absolute;margin-left:-100.5pt;margin-top:-34.55pt;width:206.6pt;height:72.85pt;flip:x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R&#10;gdOq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</w:p>
  <w:p w14:paraId="4C9297B6" w14:textId="77777777" w:rsidR="009B34E2" w:rsidRDefault="009B34E2">
    <w:pPr>
      <w:pStyle w:val="Header"/>
    </w:pPr>
  </w:p>
  <w:p w14:paraId="7DA7C844" w14:textId="77777777" w:rsidR="009C06EB" w:rsidRDefault="009C06EB">
    <w:pPr>
      <w:pStyle w:val="Header"/>
    </w:pPr>
  </w:p>
  <w:p w14:paraId="20F54711" w14:textId="77777777" w:rsidR="009C06EB" w:rsidRDefault="009C0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E9F8" w14:textId="77777777" w:rsidR="00D52314" w:rsidRDefault="00D5231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6CBBBF79" wp14:editId="36402091">
              <wp:simplePos x="0" y="0"/>
              <wp:positionH relativeFrom="column">
                <wp:posOffset>8655050</wp:posOffset>
              </wp:positionH>
              <wp:positionV relativeFrom="paragraph">
                <wp:posOffset>-1169035</wp:posOffset>
              </wp:positionV>
              <wp:extent cx="1791970" cy="1791970"/>
              <wp:effectExtent l="0" t="0" r="0" b="0"/>
              <wp:wrapNone/>
              <wp:docPr id="1727814975" name="Group 17278149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2099002736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00911403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748B5" id="Group 1727814975" o:spid="_x0000_s1026" style="position:absolute;margin-left:681.5pt;margin-top:-92.05pt;width:141.1pt;height:141.1pt;z-index:251660291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2339" behindDoc="0" locked="0" layoutInCell="1" allowOverlap="1" wp14:anchorId="0F677867" wp14:editId="0F82C2FD">
          <wp:simplePos x="0" y="0"/>
          <wp:positionH relativeFrom="column">
            <wp:posOffset>-890905</wp:posOffset>
          </wp:positionH>
          <wp:positionV relativeFrom="paragraph">
            <wp:posOffset>-375920</wp:posOffset>
          </wp:positionV>
          <wp:extent cx="2195830" cy="779780"/>
          <wp:effectExtent l="0" t="0" r="0" b="1270"/>
          <wp:wrapNone/>
          <wp:docPr id="1371462190" name="Picture 1371462190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267F26E6" wp14:editId="770407DD">
              <wp:simplePos x="0" y="0"/>
              <wp:positionH relativeFrom="column">
                <wp:posOffset>-1276350</wp:posOffset>
              </wp:positionH>
              <wp:positionV relativeFrom="paragraph">
                <wp:posOffset>-438785</wp:posOffset>
              </wp:positionV>
              <wp:extent cx="2623820" cy="925195"/>
              <wp:effectExtent l="38100" t="38100" r="100330" b="103505"/>
              <wp:wrapNone/>
              <wp:docPr id="537876310" name="Rectangle: Diagonal Corners Snipped 537876310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546EB" id="Rectangle: Diagonal Corners Snipped 537876310" o:spid="_x0000_s1026" style="position:absolute;margin-left:-100.5pt;margin-top:-34.55pt;width:206.6pt;height:72.85pt;flip:x;z-index: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R&#10;gdOq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</w:p>
  <w:p w14:paraId="2ED8AE8E" w14:textId="77777777" w:rsidR="00D52314" w:rsidRDefault="00D52314">
    <w:pPr>
      <w:pStyle w:val="Header"/>
    </w:pPr>
  </w:p>
  <w:p w14:paraId="49AD40CC" w14:textId="77777777" w:rsidR="00D52314" w:rsidRDefault="00D52314">
    <w:pPr>
      <w:pStyle w:val="Header"/>
    </w:pPr>
  </w:p>
  <w:p w14:paraId="169BA954" w14:textId="77777777" w:rsidR="00D52314" w:rsidRDefault="00D52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5A6"/>
    <w:multiLevelType w:val="hybridMultilevel"/>
    <w:tmpl w:val="4CB0635C"/>
    <w:lvl w:ilvl="0" w:tplc="3BF80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7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07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0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46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8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AA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7552E"/>
    <w:multiLevelType w:val="hybridMultilevel"/>
    <w:tmpl w:val="649ACF22"/>
    <w:lvl w:ilvl="0" w:tplc="4CB6682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3E0"/>
    <w:multiLevelType w:val="hybridMultilevel"/>
    <w:tmpl w:val="CCFEE756"/>
    <w:lvl w:ilvl="0" w:tplc="A4200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054A"/>
    <w:multiLevelType w:val="hybridMultilevel"/>
    <w:tmpl w:val="2A383156"/>
    <w:lvl w:ilvl="0" w:tplc="FB348E3A">
      <w:start w:val="1"/>
      <w:numFmt w:val="decimal"/>
      <w:lvlText w:val="%1."/>
      <w:lvlJc w:val="left"/>
      <w:pPr>
        <w:ind w:left="720" w:hanging="360"/>
      </w:pPr>
    </w:lvl>
    <w:lvl w:ilvl="1" w:tplc="ED34979A">
      <w:start w:val="1"/>
      <w:numFmt w:val="lowerLetter"/>
      <w:lvlText w:val="%2."/>
      <w:lvlJc w:val="left"/>
      <w:pPr>
        <w:ind w:left="1440" w:hanging="360"/>
      </w:pPr>
    </w:lvl>
    <w:lvl w:ilvl="2" w:tplc="72DCDFC4">
      <w:start w:val="1"/>
      <w:numFmt w:val="lowerRoman"/>
      <w:lvlText w:val="%3."/>
      <w:lvlJc w:val="right"/>
      <w:pPr>
        <w:ind w:left="2160" w:hanging="180"/>
      </w:pPr>
    </w:lvl>
    <w:lvl w:ilvl="3" w:tplc="11F2B552">
      <w:start w:val="1"/>
      <w:numFmt w:val="decimal"/>
      <w:lvlText w:val="%4."/>
      <w:lvlJc w:val="left"/>
      <w:pPr>
        <w:ind w:left="2880" w:hanging="360"/>
      </w:pPr>
    </w:lvl>
    <w:lvl w:ilvl="4" w:tplc="7DD24CB0">
      <w:start w:val="1"/>
      <w:numFmt w:val="lowerLetter"/>
      <w:lvlText w:val="%5."/>
      <w:lvlJc w:val="left"/>
      <w:pPr>
        <w:ind w:left="3600" w:hanging="360"/>
      </w:pPr>
    </w:lvl>
    <w:lvl w:ilvl="5" w:tplc="6BAE7ADE">
      <w:start w:val="1"/>
      <w:numFmt w:val="lowerRoman"/>
      <w:lvlText w:val="%6."/>
      <w:lvlJc w:val="right"/>
      <w:pPr>
        <w:ind w:left="4320" w:hanging="180"/>
      </w:pPr>
    </w:lvl>
    <w:lvl w:ilvl="6" w:tplc="F2205964">
      <w:start w:val="1"/>
      <w:numFmt w:val="decimal"/>
      <w:lvlText w:val="%7."/>
      <w:lvlJc w:val="left"/>
      <w:pPr>
        <w:ind w:left="5040" w:hanging="360"/>
      </w:pPr>
    </w:lvl>
    <w:lvl w:ilvl="7" w:tplc="C958D168">
      <w:start w:val="1"/>
      <w:numFmt w:val="lowerLetter"/>
      <w:lvlText w:val="%8."/>
      <w:lvlJc w:val="left"/>
      <w:pPr>
        <w:ind w:left="5760" w:hanging="360"/>
      </w:pPr>
    </w:lvl>
    <w:lvl w:ilvl="8" w:tplc="32B84D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60E02"/>
    <w:multiLevelType w:val="hybridMultilevel"/>
    <w:tmpl w:val="3B9A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712E3"/>
    <w:multiLevelType w:val="hybridMultilevel"/>
    <w:tmpl w:val="7368C526"/>
    <w:lvl w:ilvl="0" w:tplc="0CAC6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8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415A"/>
    <w:multiLevelType w:val="multilevel"/>
    <w:tmpl w:val="B456C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4481664">
    <w:abstractNumId w:val="3"/>
  </w:num>
  <w:num w:numId="2" w16cid:durableId="323632574">
    <w:abstractNumId w:val="0"/>
  </w:num>
  <w:num w:numId="3" w16cid:durableId="365836196">
    <w:abstractNumId w:val="2"/>
  </w:num>
  <w:num w:numId="4" w16cid:durableId="234438377">
    <w:abstractNumId w:val="6"/>
  </w:num>
  <w:num w:numId="5" w16cid:durableId="1485512199">
    <w:abstractNumId w:val="1"/>
  </w:num>
  <w:num w:numId="6" w16cid:durableId="1605847255">
    <w:abstractNumId w:val="5"/>
  </w:num>
  <w:num w:numId="7" w16cid:durableId="47507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ef2fa,#fbfbf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E2"/>
    <w:rsid w:val="000051EF"/>
    <w:rsid w:val="00007727"/>
    <w:rsid w:val="00012800"/>
    <w:rsid w:val="00022C46"/>
    <w:rsid w:val="0002346A"/>
    <w:rsid w:val="00034AB3"/>
    <w:rsid w:val="00035CA8"/>
    <w:rsid w:val="00044FA0"/>
    <w:rsid w:val="00045C1E"/>
    <w:rsid w:val="000562E9"/>
    <w:rsid w:val="00065047"/>
    <w:rsid w:val="0007099B"/>
    <w:rsid w:val="0011677D"/>
    <w:rsid w:val="0012743E"/>
    <w:rsid w:val="00136573"/>
    <w:rsid w:val="00195879"/>
    <w:rsid w:val="001B47E1"/>
    <w:rsid w:val="001F76A4"/>
    <w:rsid w:val="0021042F"/>
    <w:rsid w:val="002134D6"/>
    <w:rsid w:val="0028326C"/>
    <w:rsid w:val="002B69B2"/>
    <w:rsid w:val="002E3D82"/>
    <w:rsid w:val="002E4893"/>
    <w:rsid w:val="003160CC"/>
    <w:rsid w:val="00327B5C"/>
    <w:rsid w:val="00366521"/>
    <w:rsid w:val="00376C8E"/>
    <w:rsid w:val="0038325E"/>
    <w:rsid w:val="003856E2"/>
    <w:rsid w:val="003B6B16"/>
    <w:rsid w:val="003E698B"/>
    <w:rsid w:val="003F4B89"/>
    <w:rsid w:val="00456977"/>
    <w:rsid w:val="00492E69"/>
    <w:rsid w:val="004A2C2A"/>
    <w:rsid w:val="004A4509"/>
    <w:rsid w:val="004F688D"/>
    <w:rsid w:val="00562F3D"/>
    <w:rsid w:val="005717C6"/>
    <w:rsid w:val="00591EC9"/>
    <w:rsid w:val="00597E71"/>
    <w:rsid w:val="005A17EF"/>
    <w:rsid w:val="005A2496"/>
    <w:rsid w:val="005B0302"/>
    <w:rsid w:val="005C07CD"/>
    <w:rsid w:val="005E4A06"/>
    <w:rsid w:val="0061561B"/>
    <w:rsid w:val="00623C69"/>
    <w:rsid w:val="006876EB"/>
    <w:rsid w:val="0069689F"/>
    <w:rsid w:val="006A1272"/>
    <w:rsid w:val="006C0807"/>
    <w:rsid w:val="006C1F0E"/>
    <w:rsid w:val="006C528B"/>
    <w:rsid w:val="006E3686"/>
    <w:rsid w:val="006E6DF8"/>
    <w:rsid w:val="00701F1C"/>
    <w:rsid w:val="00705045"/>
    <w:rsid w:val="00716B87"/>
    <w:rsid w:val="00775624"/>
    <w:rsid w:val="0078005E"/>
    <w:rsid w:val="007A35D2"/>
    <w:rsid w:val="007C2133"/>
    <w:rsid w:val="007D4D9E"/>
    <w:rsid w:val="007F26B2"/>
    <w:rsid w:val="008169D0"/>
    <w:rsid w:val="00837D27"/>
    <w:rsid w:val="00842763"/>
    <w:rsid w:val="00851303"/>
    <w:rsid w:val="00861743"/>
    <w:rsid w:val="00863313"/>
    <w:rsid w:val="00865D4C"/>
    <w:rsid w:val="008802D9"/>
    <w:rsid w:val="008B7DB3"/>
    <w:rsid w:val="008B7E3D"/>
    <w:rsid w:val="008D3A4D"/>
    <w:rsid w:val="008E2345"/>
    <w:rsid w:val="008E31E1"/>
    <w:rsid w:val="008E39AE"/>
    <w:rsid w:val="008E56C3"/>
    <w:rsid w:val="008E6BA1"/>
    <w:rsid w:val="0090040E"/>
    <w:rsid w:val="00900820"/>
    <w:rsid w:val="0090160A"/>
    <w:rsid w:val="00924109"/>
    <w:rsid w:val="009305CF"/>
    <w:rsid w:val="00932FAB"/>
    <w:rsid w:val="00935F8C"/>
    <w:rsid w:val="00952CFD"/>
    <w:rsid w:val="0096415F"/>
    <w:rsid w:val="0099035D"/>
    <w:rsid w:val="009B34E2"/>
    <w:rsid w:val="009C06EB"/>
    <w:rsid w:val="009C7EE0"/>
    <w:rsid w:val="009E2C4B"/>
    <w:rsid w:val="009F4DC4"/>
    <w:rsid w:val="00A1772F"/>
    <w:rsid w:val="00A25AED"/>
    <w:rsid w:val="00A51AB1"/>
    <w:rsid w:val="00A81FCD"/>
    <w:rsid w:val="00A83A7A"/>
    <w:rsid w:val="00AA1F78"/>
    <w:rsid w:val="00AB49BC"/>
    <w:rsid w:val="00AC5A50"/>
    <w:rsid w:val="00AF7208"/>
    <w:rsid w:val="00B017FF"/>
    <w:rsid w:val="00B13E0A"/>
    <w:rsid w:val="00B159D8"/>
    <w:rsid w:val="00B339DA"/>
    <w:rsid w:val="00B50B88"/>
    <w:rsid w:val="00B650AC"/>
    <w:rsid w:val="00B75FA0"/>
    <w:rsid w:val="00BA466E"/>
    <w:rsid w:val="00BB1492"/>
    <w:rsid w:val="00BD423C"/>
    <w:rsid w:val="00BD5DEC"/>
    <w:rsid w:val="00BD6A4C"/>
    <w:rsid w:val="00BF153B"/>
    <w:rsid w:val="00C04C3D"/>
    <w:rsid w:val="00C10BDD"/>
    <w:rsid w:val="00C16743"/>
    <w:rsid w:val="00C40A05"/>
    <w:rsid w:val="00C731FD"/>
    <w:rsid w:val="00C81618"/>
    <w:rsid w:val="00C849A5"/>
    <w:rsid w:val="00C97609"/>
    <w:rsid w:val="00CC175D"/>
    <w:rsid w:val="00CE16A6"/>
    <w:rsid w:val="00CE70E1"/>
    <w:rsid w:val="00CE7310"/>
    <w:rsid w:val="00D079F6"/>
    <w:rsid w:val="00D268D1"/>
    <w:rsid w:val="00D2766B"/>
    <w:rsid w:val="00D52314"/>
    <w:rsid w:val="00D71B46"/>
    <w:rsid w:val="00D7510D"/>
    <w:rsid w:val="00D76D32"/>
    <w:rsid w:val="00DB3546"/>
    <w:rsid w:val="00DC4816"/>
    <w:rsid w:val="00DE1AD9"/>
    <w:rsid w:val="00DF02D2"/>
    <w:rsid w:val="00DF379D"/>
    <w:rsid w:val="00E56058"/>
    <w:rsid w:val="00E67A1B"/>
    <w:rsid w:val="00E70831"/>
    <w:rsid w:val="00E85D7F"/>
    <w:rsid w:val="00EB6004"/>
    <w:rsid w:val="00EB69BA"/>
    <w:rsid w:val="00ED33EA"/>
    <w:rsid w:val="00ED7D05"/>
    <w:rsid w:val="00EF1221"/>
    <w:rsid w:val="00EF791A"/>
    <w:rsid w:val="00F038E9"/>
    <w:rsid w:val="00F36058"/>
    <w:rsid w:val="00F53A39"/>
    <w:rsid w:val="00F55B7E"/>
    <w:rsid w:val="00F66B32"/>
    <w:rsid w:val="00F85A42"/>
    <w:rsid w:val="00F86A00"/>
    <w:rsid w:val="00F904E5"/>
    <w:rsid w:val="00FA4CA9"/>
    <w:rsid w:val="00FB431C"/>
    <w:rsid w:val="00FC4185"/>
    <w:rsid w:val="00FC721C"/>
    <w:rsid w:val="00FE4260"/>
    <w:rsid w:val="00FF53C8"/>
    <w:rsid w:val="0A7CE46D"/>
    <w:rsid w:val="0E93D75D"/>
    <w:rsid w:val="11CB781F"/>
    <w:rsid w:val="21E9896F"/>
    <w:rsid w:val="25212A31"/>
    <w:rsid w:val="343DE1E9"/>
    <w:rsid w:val="477078FC"/>
    <w:rsid w:val="4D8D4AF2"/>
    <w:rsid w:val="4F26E133"/>
    <w:rsid w:val="59118B78"/>
    <w:rsid w:val="72AB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f2fa,#fbfbfb"/>
    </o:shapedefaults>
    <o:shapelayout v:ext="edit">
      <o:idmap v:ext="edit" data="2"/>
    </o:shapelayout>
  </w:shapeDefaults>
  <w:decimalSymbol w:val="."/>
  <w:listSeparator w:val=","/>
  <w14:docId w14:val="59CE9371"/>
  <w15:chartTrackingRefBased/>
  <w15:docId w15:val="{FA0A4B99-7AB3-4BA8-9178-9C3262D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E2"/>
  </w:style>
  <w:style w:type="paragraph" w:styleId="Footer">
    <w:name w:val="footer"/>
    <w:basedOn w:val="Normal"/>
    <w:link w:val="FooterChar"/>
    <w:uiPriority w:val="99"/>
    <w:unhideWhenUsed/>
    <w:rsid w:val="009B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E2"/>
  </w:style>
  <w:style w:type="table" w:styleId="TableGrid">
    <w:name w:val="Table Grid"/>
    <w:basedOn w:val="TableNormal"/>
    <w:uiPriority w:val="39"/>
    <w:rsid w:val="0004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F1C"/>
    <w:rPr>
      <w:b/>
      <w:bCs/>
    </w:rPr>
  </w:style>
  <w:style w:type="paragraph" w:styleId="ListParagraph">
    <w:name w:val="List Paragraph"/>
    <w:basedOn w:val="Normal"/>
    <w:uiPriority w:val="34"/>
    <w:qFormat/>
    <w:rsid w:val="001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5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1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m.ball5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1175ad-5aee-4862-9c19-d00d69a21c19">
      <UserInfo>
        <DisplayName>BUTT, Rachel (MENDIP VALE MEDICAL PRACTICE)</DisplayName>
        <AccountId>27</AccountId>
        <AccountType/>
      </UserInfo>
    </SharedWithUsers>
    <TaxCatchAll xmlns="b41175ad-5aee-4862-9c19-d00d69a21c19" xsi:nil="true"/>
    <lcf76f155ced4ddcb4097134ff3c332f xmlns="6d6a54b7-fc96-4537-b515-e301730273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EE08F76271E47A8C9D53446E66A50" ma:contentTypeVersion="13" ma:contentTypeDescription="Create a new document." ma:contentTypeScope="" ma:versionID="8e6ad31b6fe0c9a91476f535d3ab6dc8">
  <xsd:schema xmlns:xsd="http://www.w3.org/2001/XMLSchema" xmlns:xs="http://www.w3.org/2001/XMLSchema" xmlns:p="http://schemas.microsoft.com/office/2006/metadata/properties" xmlns:ns2="6d6a54b7-fc96-4537-b515-e30173027318" xmlns:ns3="b41175ad-5aee-4862-9c19-d00d69a21c19" targetNamespace="http://schemas.microsoft.com/office/2006/metadata/properties" ma:root="true" ma:fieldsID="d910f7838b506a2298f73d11b8503608" ns2:_="" ns3:_="">
    <xsd:import namespace="6d6a54b7-fc96-4537-b515-e30173027318"/>
    <xsd:import namespace="b41175ad-5aee-4862-9c19-d00d69a21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a54b7-fc96-4537-b515-e3017302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75ad-5aee-4862-9c19-d00d69a21c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c04a85-7db6-4cb6-9298-06c981a754d9}" ma:internalName="TaxCatchAll" ma:showField="CatchAllData" ma:web="b41175ad-5aee-4862-9c19-d00d69a21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2BEF9-3896-4C72-9433-A3802C81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7D3A7-4C85-4ED5-889C-315F3FA17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E378F-6E40-4925-AACF-E4221E9494A6}">
  <ds:schemaRefs>
    <ds:schemaRef ds:uri="http://schemas.microsoft.com/office/2006/metadata/properties"/>
    <ds:schemaRef ds:uri="http://schemas.microsoft.com/office/infopath/2007/PartnerControls"/>
    <ds:schemaRef ds:uri="900e6197-36de-4976-a0f8-590f53d74d31"/>
    <ds:schemaRef ds:uri="f9840da2-fa5d-4962-8a8e-2e844d5733a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D835D3-87F2-470A-92E9-A2C52F389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883</Words>
  <Characters>5269</Characters>
  <Application>Microsoft Office Word</Application>
  <DocSecurity>0</DocSecurity>
  <Lines>229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Zach (NHS BRISTOL, NORTH SOMERSET AND SOUTH GLOUCESTERSHIRE CCG)</dc:creator>
  <cp:keywords/>
  <dc:description/>
  <cp:lastModifiedBy>Jason Ball</cp:lastModifiedBy>
  <cp:revision>2</cp:revision>
  <cp:lastPrinted>2022-10-31T23:26:00Z</cp:lastPrinted>
  <dcterms:created xsi:type="dcterms:W3CDTF">2023-09-06T12:38:00Z</dcterms:created>
  <dcterms:modified xsi:type="dcterms:W3CDTF">2023-09-06T12:38:00Z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0x010100434EE08F76271E47A8C9D53446E66A50</vt:lpwstr>
  </property>
  <property fmtid="{D5CDD505-2E9C-101B-9397-08002B2CF9AE}" pid="3" name="MediaServiceImageTags">
    <vt:lpwstr/>
  </property>
  <property fmtid="{D5CDD505-2E9C-101B-9397-08002B2CF9AE}" pid="4" name="GrammarlyDocumentId">
    <vt:lpwstr>5ef81f6ee0348107251b9de0ebc73fd6f644add7fea348e26c1ebfc803e56d83</vt:lpwstr>
  </property>
  <property fmtid="{D5CDD505-2E9C-101B-9397-08002B2CF9AE}" pid="5" name="Order">
    <vt:r8>2300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